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331.20000000000005" w:lineRule="auto"/>
        <w:rPr>
          <w:rFonts w:ascii="Calibri" w:cs="Calibri" w:eastAsia="Calibri" w:hAnsi="Calibri"/>
          <w:sz w:val="16"/>
          <w:szCs w:val="16"/>
        </w:rPr>
      </w:pPr>
      <w:r w:rsidDel="00000000" w:rsidR="00000000" w:rsidRPr="00000000">
        <w:rPr>
          <w:rtl w:val="0"/>
        </w:rPr>
      </w:r>
    </w:p>
    <w:tbl>
      <w:tblPr>
        <w:tblStyle w:val="Table1"/>
        <w:tblW w:w="9000.0" w:type="dxa"/>
        <w:jc w:val="left"/>
        <w:tblLayout w:type="fixed"/>
        <w:tblLook w:val="0600"/>
      </w:tblPr>
      <w:tblGrid>
        <w:gridCol w:w="2550"/>
        <w:gridCol w:w="6450"/>
        <w:tblGridChange w:id="0">
          <w:tblGrid>
            <w:gridCol w:w="2550"/>
            <w:gridCol w:w="6450"/>
          </w:tblGrid>
        </w:tblGridChange>
      </w:tblGrid>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Datum:</w:t>
            </w:r>
          </w:p>
        </w:tc>
        <w:tc>
          <w:tcPr>
            <w:shd w:fill="auto" w:val="clear"/>
            <w:tcMar>
              <w:top w:w="0.0" w:type="dxa"/>
              <w:left w:w="0.0" w:type="dxa"/>
              <w:bottom w:w="0.0" w:type="dxa"/>
              <w:right w:w="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20</w:t>
            </w:r>
            <w:r w:rsidDel="00000000" w:rsidR="00000000" w:rsidRPr="00000000">
              <w:rPr>
                <w:rFonts w:ascii="Calibri" w:cs="Calibri" w:eastAsia="Calibri" w:hAnsi="Calibri"/>
                <w:rtl w:val="0"/>
              </w:rPr>
              <w:t xml:space="preserve">.</w:t>
            </w:r>
            <w:r w:rsidDel="00000000" w:rsidR="00000000" w:rsidRPr="00000000">
              <w:rPr>
                <w:rtl w:val="0"/>
              </w:rPr>
              <w:t xml:space="preserve">1</w:t>
            </w:r>
            <w:r w:rsidDel="00000000" w:rsidR="00000000" w:rsidRPr="00000000">
              <w:rPr>
                <w:rFonts w:ascii="Calibri" w:cs="Calibri" w:eastAsia="Calibri" w:hAnsi="Calibri"/>
                <w:rtl w:val="0"/>
              </w:rPr>
              <w:t xml:space="preserve">1.20</w:t>
            </w:r>
            <w:r w:rsidDel="00000000" w:rsidR="00000000" w:rsidRPr="00000000">
              <w:rPr>
                <w:rtl w:val="0"/>
              </w:rPr>
              <w:t xml:space="preserve">21</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Ort</w:t>
            </w:r>
            <w:r w:rsidDel="00000000" w:rsidR="00000000" w:rsidRPr="00000000">
              <w:rPr>
                <w:rFonts w:ascii="Calibri" w:cs="Calibri" w:eastAsia="Calibri" w:hAnsi="Calibri"/>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BuFaTa </w:t>
            </w:r>
            <w:r w:rsidDel="00000000" w:rsidR="00000000" w:rsidRPr="00000000">
              <w:rPr>
                <w:rtl w:val="0"/>
              </w:rPr>
              <w:t xml:space="preserve">Aachen /ABCJFaTa </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Beginn:</w:t>
            </w:r>
          </w:p>
        </w:tc>
        <w:tc>
          <w:tcPr>
            <w:shd w:fill="auto" w:val="clear"/>
            <w:tcMar>
              <w:top w:w="0.0" w:type="dxa"/>
              <w:left w:w="0.0" w:type="dxa"/>
              <w:bottom w:w="0.0" w:type="dxa"/>
              <w:right w:w="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18</w:t>
            </w:r>
            <w:r w:rsidDel="00000000" w:rsidR="00000000" w:rsidRPr="00000000">
              <w:rPr>
                <w:rFonts w:ascii="Calibri" w:cs="Calibri" w:eastAsia="Calibri" w:hAnsi="Calibri"/>
                <w:rtl w:val="0"/>
              </w:rPr>
              <w:t xml:space="preserve">:</w:t>
            </w:r>
            <w:r w:rsidDel="00000000" w:rsidR="00000000" w:rsidRPr="00000000">
              <w:rPr>
                <w:rtl w:val="0"/>
              </w:rPr>
              <w:t xml:space="preserve">10</w:t>
            </w:r>
            <w:r w:rsidDel="00000000" w:rsidR="00000000" w:rsidRPr="00000000">
              <w:rPr>
                <w:rFonts w:ascii="Calibri" w:cs="Calibri" w:eastAsia="Calibri" w:hAnsi="Calibri"/>
                <w:rtl w:val="0"/>
              </w:rPr>
              <w:t xml:space="preserve"> Uhr</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Ende:</w:t>
            </w:r>
          </w:p>
        </w:tc>
        <w:tc>
          <w:tcPr>
            <w:shd w:fill="auto" w:val="clear"/>
            <w:tcMar>
              <w:top w:w="0.0" w:type="dxa"/>
              <w:left w:w="0.0" w:type="dxa"/>
              <w:bottom w:w="0.0" w:type="dxa"/>
              <w:right w:w="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19</w:t>
            </w:r>
            <w:r w:rsidDel="00000000" w:rsidR="00000000" w:rsidRPr="00000000">
              <w:rPr>
                <w:rFonts w:ascii="Calibri" w:cs="Calibri" w:eastAsia="Calibri" w:hAnsi="Calibri"/>
                <w:rtl w:val="0"/>
              </w:rPr>
              <w:t xml:space="preserve">:</w:t>
            </w:r>
            <w:r w:rsidDel="00000000" w:rsidR="00000000" w:rsidRPr="00000000">
              <w:rPr>
                <w:rtl w:val="0"/>
              </w:rPr>
              <w:t xml:space="preserve">35</w:t>
            </w:r>
            <w:r w:rsidDel="00000000" w:rsidR="00000000" w:rsidRPr="00000000">
              <w:rPr>
                <w:rFonts w:ascii="Calibri" w:cs="Calibri" w:eastAsia="Calibri" w:hAnsi="Calibri"/>
                <w:rtl w:val="0"/>
              </w:rPr>
              <w:t xml:space="preserve"> Uhr</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Redeleitung:</w:t>
            </w:r>
          </w:p>
        </w:tc>
        <w:tc>
          <w:tcPr>
            <w:shd w:fill="auto" w:val="clear"/>
            <w:tcMar>
              <w:top w:w="0.0" w:type="dxa"/>
              <w:left w:w="0.0" w:type="dxa"/>
              <w:bottom w:w="0.0" w:type="dxa"/>
              <w:right w:w="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Robin Schaumann, Nils Kaminsky, Leon Waßmund</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E">
            <w:pPr>
              <w:pageBreakBefore w:val="0"/>
              <w:widowControl w:val="0"/>
              <w:rPr>
                <w:rFonts w:ascii="Calibri" w:cs="Calibri" w:eastAsia="Calibri" w:hAnsi="Calibri"/>
              </w:rPr>
            </w:pPr>
            <w:r w:rsidDel="00000000" w:rsidR="00000000" w:rsidRPr="00000000">
              <w:rPr>
                <w:rtl w:val="0"/>
              </w:rPr>
              <w:t xml:space="preserve">Gedächtnisprotokoll</w:t>
            </w:r>
            <w:r w:rsidDel="00000000" w:rsidR="00000000" w:rsidRPr="00000000">
              <w:rPr>
                <w:rFonts w:ascii="Calibri" w:cs="Calibri" w:eastAsia="Calibri" w:hAnsi="Calibri"/>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48"/>
                <w:szCs w:val="48"/>
              </w:rPr>
            </w:pPr>
            <w:r w:rsidDel="00000000" w:rsidR="00000000" w:rsidRPr="00000000">
              <w:rPr>
                <w:rtl w:val="0"/>
              </w:rPr>
              <w:t xml:space="preserve">Jessica Weise </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Anwesende Mitglieder:</w:t>
            </w:r>
          </w:p>
        </w:tc>
        <w:tc>
          <w:tcPr>
            <w:shd w:fill="auto" w:val="clear"/>
            <w:tcMar>
              <w:top w:w="0.0" w:type="dxa"/>
              <w:left w:w="0.0" w:type="dxa"/>
              <w:bottom w:w="0.0" w:type="dxa"/>
              <w:right w:w="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Abwesende Mitglieder:</w:t>
            </w:r>
          </w:p>
        </w:tc>
        <w:tc>
          <w:tcPr>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Gäste:</w:t>
            </w:r>
          </w:p>
        </w:tc>
        <w:tc>
          <w:tcPr>
            <w:shd w:fill="auto" w:val="clear"/>
            <w:tcMar>
              <w:top w:w="0.0" w:type="dxa"/>
              <w:left w:w="0.0" w:type="dxa"/>
              <w:bottom w:w="0.0" w:type="dxa"/>
              <w:right w:w="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18">
      <w:pPr>
        <w:pageBreakBefore w:val="0"/>
        <w:spacing w:after="200" w:line="331.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spacing w:after="200" w:line="331.20000000000005" w:lineRule="auto"/>
        <w:rPr>
          <w:rFonts w:ascii="Calibri" w:cs="Calibri" w:eastAsia="Calibri" w:hAnsi="Calibri"/>
          <w:b w:val="1"/>
        </w:rPr>
      </w:pPr>
      <w:r w:rsidDel="00000000" w:rsidR="00000000" w:rsidRPr="00000000">
        <w:rPr>
          <w:rFonts w:ascii="Calibri" w:cs="Calibri" w:eastAsia="Calibri" w:hAnsi="Calibri"/>
          <w:b w:val="1"/>
          <w:rtl w:val="0"/>
        </w:rPr>
        <w:t xml:space="preserve">Tagesordnung</w:t>
      </w:r>
    </w:p>
    <w:sdt>
      <w:sdtPr>
        <w:docPartObj>
          <w:docPartGallery w:val="Table of Contents"/>
          <w:docPartUnique w:val="1"/>
        </w:docPartObj>
      </w:sdtPr>
      <w:sdtContent>
        <w:p w:rsidR="00000000" w:rsidDel="00000000" w:rsidP="00000000" w:rsidRDefault="00000000" w:rsidRPr="00000000" w14:paraId="0000001A">
          <w:pPr>
            <w:spacing w:before="8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i3dnzei9wrmy">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Begrüßung</w:t>
            </w:r>
          </w:hyperlink>
          <w:r w:rsidDel="00000000" w:rsidR="00000000" w:rsidRPr="00000000">
            <w:rPr>
              <w:rtl w:val="0"/>
            </w:rPr>
          </w:r>
        </w:p>
        <w:p w:rsidR="00000000" w:rsidDel="00000000" w:rsidP="00000000" w:rsidRDefault="00000000" w:rsidRPr="00000000" w14:paraId="0000001B">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jsd5eifoex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Wort der Veranstalter</w:t>
            </w:r>
          </w:hyperlink>
          <w:r w:rsidDel="00000000" w:rsidR="00000000" w:rsidRPr="00000000">
            <w:rPr>
              <w:rtl w:val="0"/>
            </w:rPr>
          </w:r>
        </w:p>
        <w:p w:rsidR="00000000" w:rsidDel="00000000" w:rsidP="00000000" w:rsidRDefault="00000000" w:rsidRPr="00000000" w14:paraId="0000001C">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z10c2vdqrxlu">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Vorstellung der Plenarsordnung</w:t>
            </w:r>
          </w:hyperlink>
          <w:r w:rsidDel="00000000" w:rsidR="00000000" w:rsidRPr="00000000">
            <w:rPr>
              <w:rtl w:val="0"/>
            </w:rPr>
          </w:r>
        </w:p>
        <w:p w:rsidR="00000000" w:rsidDel="00000000" w:rsidP="00000000" w:rsidRDefault="00000000" w:rsidRPr="00000000" w14:paraId="0000001D">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zghzs0j5bba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Vorstellung der Workshop-Ergebnisse</w:t>
            </w:r>
          </w:hyperlink>
          <w:r w:rsidDel="00000000" w:rsidR="00000000" w:rsidRPr="00000000">
            <w:rPr>
              <w:rtl w:val="0"/>
            </w:rPr>
          </w:r>
        </w:p>
        <w:p w:rsidR="00000000" w:rsidDel="00000000" w:rsidP="00000000" w:rsidRDefault="00000000" w:rsidRPr="00000000" w14:paraId="0000001E">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c4jlt0ipb8kd">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Wahlankündigungen</w:t>
            </w:r>
          </w:hyperlink>
          <w:r w:rsidDel="00000000" w:rsidR="00000000" w:rsidRPr="00000000">
            <w:rPr>
              <w:rtl w:val="0"/>
            </w:rPr>
          </w:r>
        </w:p>
        <w:p w:rsidR="00000000" w:rsidDel="00000000" w:rsidP="00000000" w:rsidRDefault="00000000" w:rsidRPr="00000000" w14:paraId="0000001F">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2bnr97y8lqpo">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Vorstellung der veränderten BuFaTa-Knigge</w:t>
            </w:r>
          </w:hyperlink>
          <w:r w:rsidDel="00000000" w:rsidR="00000000" w:rsidRPr="00000000">
            <w:rPr>
              <w:rtl w:val="0"/>
            </w:rPr>
          </w:r>
        </w:p>
        <w:p w:rsidR="00000000" w:rsidDel="00000000" w:rsidP="00000000" w:rsidRDefault="00000000" w:rsidRPr="00000000" w14:paraId="00000020">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u13vwqmpow4o">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Vorstellung der Umfrage Erstsemester-Studierende</w:t>
            </w:r>
          </w:hyperlink>
          <w:r w:rsidDel="00000000" w:rsidR="00000000" w:rsidRPr="00000000">
            <w:rPr>
              <w:rtl w:val="0"/>
            </w:rPr>
          </w:r>
        </w:p>
        <w:p w:rsidR="00000000" w:rsidDel="00000000" w:rsidP="00000000" w:rsidRDefault="00000000" w:rsidRPr="00000000" w14:paraId="00000021">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1ajfpb5ohtdj">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Beratungspause</w:t>
            </w:r>
          </w:hyperlink>
          <w:r w:rsidDel="00000000" w:rsidR="00000000" w:rsidRPr="00000000">
            <w:rPr>
              <w:rtl w:val="0"/>
            </w:rPr>
          </w:r>
        </w:p>
        <w:p w:rsidR="00000000" w:rsidDel="00000000" w:rsidP="00000000" w:rsidRDefault="00000000" w:rsidRPr="00000000" w14:paraId="00000022">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cl30q1xp3uwc">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Wahlen und Abstimmungen</w:t>
            </w:r>
          </w:hyperlink>
          <w:r w:rsidDel="00000000" w:rsidR="00000000" w:rsidRPr="00000000">
            <w:rPr>
              <w:rtl w:val="0"/>
            </w:rPr>
          </w:r>
        </w:p>
        <w:p w:rsidR="00000000" w:rsidDel="00000000" w:rsidP="00000000" w:rsidRDefault="00000000" w:rsidRPr="00000000" w14:paraId="00000023">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ngqgz86e4ob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Auswertung Geolympix</w:t>
            </w:r>
          </w:hyperlink>
          <w:r w:rsidDel="00000000" w:rsidR="00000000" w:rsidRPr="00000000">
            <w:rPr>
              <w:rtl w:val="0"/>
            </w:rPr>
          </w:r>
        </w:p>
        <w:p w:rsidR="00000000" w:rsidDel="00000000" w:rsidP="00000000" w:rsidRDefault="00000000" w:rsidRPr="00000000" w14:paraId="00000024">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actvhlea681s">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Auslöse der Barbara</w:t>
            </w:r>
          </w:hyperlink>
          <w:r w:rsidDel="00000000" w:rsidR="00000000" w:rsidRPr="00000000">
            <w:rPr>
              <w:rtl w:val="0"/>
            </w:rPr>
          </w:r>
        </w:p>
        <w:p w:rsidR="00000000" w:rsidDel="00000000" w:rsidP="00000000" w:rsidRDefault="00000000" w:rsidRPr="00000000" w14:paraId="00000025">
          <w:pPr>
            <w:spacing w:after="80" w:before="200" w:line="240" w:lineRule="auto"/>
            <w:ind w:left="0" w:firstLine="0"/>
            <w:rPr>
              <w:color w:val="1155cc"/>
              <w:u w:val="single"/>
            </w:rPr>
          </w:pPr>
          <w:hyperlink w:anchor="_6auos5e7c8zp">
            <w:r w:rsidDel="00000000" w:rsidR="00000000" w:rsidRPr="00000000">
              <w:rPr>
                <w:color w:val="1155cc"/>
                <w:u w:val="single"/>
                <w:rtl w:val="0"/>
              </w:rPr>
              <w:t xml:space="preserve">Ankündigung der BuFaTa in Halle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numPr>
          <w:ilvl w:val="0"/>
          <w:numId w:val="2"/>
        </w:numPr>
        <w:spacing w:line="288" w:lineRule="auto"/>
        <w:ind w:left="720" w:hanging="360"/>
        <w:rPr>
          <w:b w:val="1"/>
        </w:rPr>
      </w:pPr>
      <w:bookmarkStart w:colFirst="0" w:colLast="0" w:name="_i3dnzei9wrmy" w:id="0"/>
      <w:bookmarkEnd w:id="0"/>
      <w:r w:rsidDel="00000000" w:rsidR="00000000" w:rsidRPr="00000000">
        <w:rPr>
          <w:rtl w:val="0"/>
        </w:rPr>
        <w:t xml:space="preserve">Begrüßung</w:t>
      </w:r>
    </w:p>
    <w:p w:rsidR="00000000" w:rsidDel="00000000" w:rsidP="00000000" w:rsidRDefault="00000000" w:rsidRPr="00000000" w14:paraId="00000028">
      <w:pPr>
        <w:rPr/>
      </w:pPr>
      <w:r w:rsidDel="00000000" w:rsidR="00000000" w:rsidRPr="00000000">
        <w:rPr>
          <w:rtl w:val="0"/>
        </w:rPr>
        <w:t xml:space="preserve">Das Abschlussplenum wird eröffnet und die Redeleitung begrüßt die Teilnehmenden. Die Tagesordnung wird vorgestellt.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numPr>
          <w:ilvl w:val="0"/>
          <w:numId w:val="2"/>
        </w:numPr>
        <w:spacing w:line="288" w:lineRule="auto"/>
        <w:ind w:left="720" w:hanging="360"/>
        <w:rPr>
          <w:u w:val="none"/>
        </w:rPr>
      </w:pPr>
      <w:bookmarkStart w:colFirst="0" w:colLast="0" w:name="_jsd5eifoexv" w:id="1"/>
      <w:bookmarkEnd w:id="1"/>
      <w:r w:rsidDel="00000000" w:rsidR="00000000" w:rsidRPr="00000000">
        <w:rPr>
          <w:rtl w:val="0"/>
        </w:rPr>
        <w:t xml:space="preserve">Wort der Veranstalter</w:t>
      </w:r>
    </w:p>
    <w:p w:rsidR="00000000" w:rsidDel="00000000" w:rsidP="00000000" w:rsidRDefault="00000000" w:rsidRPr="00000000" w14:paraId="0000002B">
      <w:pPr>
        <w:rPr/>
      </w:pPr>
      <w:r w:rsidDel="00000000" w:rsidR="00000000" w:rsidRPr="00000000">
        <w:rPr>
          <w:rtl w:val="0"/>
        </w:rPr>
        <w:t xml:space="preserve">Es wurde ein Dankeschön für die rege Mithilfe der Teilnehmenden an anfallenden Aufgaben während der BuFaTa ausgesprochen.</w:t>
      </w:r>
    </w:p>
    <w:p w:rsidR="00000000" w:rsidDel="00000000" w:rsidP="00000000" w:rsidRDefault="00000000" w:rsidRPr="00000000" w14:paraId="0000002C">
      <w:pPr>
        <w:pStyle w:val="Heading1"/>
        <w:numPr>
          <w:ilvl w:val="0"/>
          <w:numId w:val="2"/>
        </w:numPr>
        <w:spacing w:line="288" w:lineRule="auto"/>
        <w:ind w:left="720" w:hanging="360"/>
        <w:rPr>
          <w:u w:val="none"/>
        </w:rPr>
      </w:pPr>
      <w:bookmarkStart w:colFirst="0" w:colLast="0" w:name="_z10c2vdqrxlu" w:id="2"/>
      <w:bookmarkEnd w:id="2"/>
      <w:r w:rsidDel="00000000" w:rsidR="00000000" w:rsidRPr="00000000">
        <w:rPr>
          <w:rtl w:val="0"/>
        </w:rPr>
        <w:t xml:space="preserve">Vorstellung der Plenarsordnung </w:t>
      </w:r>
    </w:p>
    <w:p w:rsidR="00000000" w:rsidDel="00000000" w:rsidP="00000000" w:rsidRDefault="00000000" w:rsidRPr="00000000" w14:paraId="0000002D">
      <w:pPr>
        <w:spacing w:line="288" w:lineRule="auto"/>
        <w:rPr/>
      </w:pPr>
      <w:r w:rsidDel="00000000" w:rsidR="00000000" w:rsidRPr="00000000">
        <w:rPr>
          <w:rtl w:val="0"/>
        </w:rPr>
        <w:t xml:space="preserve">Die Redeleitung erinnert die Teilnehmenden an die Plenarsordnung und deren Einhaltung.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numPr>
          <w:ilvl w:val="0"/>
          <w:numId w:val="2"/>
        </w:numPr>
        <w:spacing w:line="288" w:lineRule="auto"/>
        <w:ind w:left="720" w:hanging="360"/>
        <w:rPr>
          <w:u w:val="none"/>
        </w:rPr>
      </w:pPr>
      <w:bookmarkStart w:colFirst="0" w:colLast="0" w:name="_zghzs0j5bba2" w:id="3"/>
      <w:bookmarkEnd w:id="3"/>
      <w:r w:rsidDel="00000000" w:rsidR="00000000" w:rsidRPr="00000000">
        <w:rPr>
          <w:rtl w:val="0"/>
        </w:rPr>
        <w:t xml:space="preserve">Vorstellung der Workshop-Ergebnisse</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Die Ergebnisse der Workshops von Donnerstag und  Samstag werden vorgestellt.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widowControl w:val="0"/>
        <w:spacing w:after="200" w:before="200" w:line="360" w:lineRule="auto"/>
        <w:rPr>
          <w:i w:val="1"/>
          <w:u w:val="single"/>
        </w:rPr>
      </w:pPr>
      <w:r w:rsidDel="00000000" w:rsidR="00000000" w:rsidRPr="00000000">
        <w:rPr>
          <w:b w:val="1"/>
          <w:u w:val="single"/>
          <w:rtl w:val="0"/>
        </w:rPr>
        <w:t xml:space="preserve">Exkursion für Fachschaften durch GeStEIN</w:t>
      </w:r>
      <w:r w:rsidDel="00000000" w:rsidR="00000000" w:rsidRPr="00000000">
        <w:rPr>
          <w:u w:val="single"/>
          <w:rtl w:val="0"/>
        </w:rPr>
        <w:t xml:space="preserve"> </w:t>
      </w:r>
      <w:r w:rsidDel="00000000" w:rsidR="00000000" w:rsidRPr="00000000">
        <w:rPr>
          <w:i w:val="1"/>
          <w:u w:val="single"/>
          <w:rtl w:val="0"/>
        </w:rPr>
        <w:t xml:space="preserve">(Leitung: Fritz Stoepke)</w:t>
      </w:r>
    </w:p>
    <w:p w:rsidR="00000000" w:rsidDel="00000000" w:rsidP="00000000" w:rsidRDefault="00000000" w:rsidRPr="00000000" w14:paraId="00000034">
      <w:pPr>
        <w:widowControl w:val="0"/>
        <w:spacing w:after="200" w:before="200" w:line="360" w:lineRule="auto"/>
        <w:rPr/>
      </w:pPr>
      <w:r w:rsidDel="00000000" w:rsidR="00000000" w:rsidRPr="00000000">
        <w:rPr>
          <w:rtl w:val="0"/>
        </w:rPr>
        <w:t xml:space="preserve">Während des Workshops tauschten sich die Teilnehmenden über Exkursionen innerhalb der Fachschaften aus und wie diese sich durch die Pandemie verändert haben. Anschließend wurde ein Leitfaden für die Fachschaften für eine erfolgreiche Exkursionsplanung und Durchführung besprochen. Des Weiteren wurde die Idee einer Drei-Tages-Exkursionen innerhalb Deutschlands erörtert, die jährlich stattfinden und von wechselnden Fachschaften und GeStEIN organisiert werden soll. Die Exkursionen sollen nur für GeStEINs-Mitglieder angeboten werden, möglichst klimaneutral sein und weniger als 30 Euro kosten. AUßerdem wurde die erste geplante Exkursion vorgestellt, welche im August/ September 2022 stattfinden soll. Dabei handelt es sich um eine Fahrradexkursion mit Zelten am Steinhuder Meer (bei Hannover) mit dem Thema “Reise durch die Erdgeschichte &amp; Moornutzung und Moorkunde”.</w:t>
      </w:r>
    </w:p>
    <w:p w:rsidR="00000000" w:rsidDel="00000000" w:rsidP="00000000" w:rsidRDefault="00000000" w:rsidRPr="00000000" w14:paraId="00000035">
      <w:pPr>
        <w:widowControl w:val="0"/>
        <w:spacing w:after="200" w:before="200" w:line="360" w:lineRule="auto"/>
        <w:rPr>
          <w:i w:val="1"/>
          <w:u w:val="single"/>
        </w:rPr>
      </w:pPr>
      <w:r w:rsidDel="00000000" w:rsidR="00000000" w:rsidRPr="00000000">
        <w:rPr>
          <w:b w:val="1"/>
          <w:u w:val="single"/>
          <w:rtl w:val="0"/>
        </w:rPr>
        <w:t xml:space="preserve">How to Merch für Fachschaften</w:t>
      </w:r>
      <w:r w:rsidDel="00000000" w:rsidR="00000000" w:rsidRPr="00000000">
        <w:rPr>
          <w:u w:val="single"/>
          <w:rtl w:val="0"/>
        </w:rPr>
        <w:t xml:space="preserve"> </w:t>
      </w:r>
      <w:r w:rsidDel="00000000" w:rsidR="00000000" w:rsidRPr="00000000">
        <w:rPr>
          <w:i w:val="1"/>
          <w:u w:val="single"/>
          <w:rtl w:val="0"/>
        </w:rPr>
        <w:t xml:space="preserve">(Leitung: AG Merch)</w:t>
      </w:r>
    </w:p>
    <w:p w:rsidR="00000000" w:rsidDel="00000000" w:rsidP="00000000" w:rsidRDefault="00000000" w:rsidRPr="00000000" w14:paraId="00000036">
      <w:pPr>
        <w:widowControl w:val="0"/>
        <w:spacing w:after="200" w:before="200" w:line="360" w:lineRule="auto"/>
        <w:rPr/>
      </w:pPr>
      <w:r w:rsidDel="00000000" w:rsidR="00000000" w:rsidRPr="00000000">
        <w:rPr>
          <w:rtl w:val="0"/>
        </w:rPr>
        <w:t xml:space="preserve">Im Workshop wurde Ideen und bereits umgesetzter Merch  gesammelt und dabei entstandene Probleme besprochen bzw. wie diese vermieden werden können. Im Anschluss an die BuFaTa wird dafür ein Leitfaden zur Merch-Entwicklung erstellt, welcher Hinweise und Tipps von der Idee bis zum Produkt geben soll, sowie typische Probleme und Lösungsvorschläge bereit hält. Des Weiteren wurde ein  kurze Einführung zur Erstellung eines Siebdrucks gegeben, der ebenfalls als Leitfaden zusammengestellt wird.</w:t>
      </w:r>
    </w:p>
    <w:p w:rsidR="00000000" w:rsidDel="00000000" w:rsidP="00000000" w:rsidRDefault="00000000" w:rsidRPr="00000000" w14:paraId="00000037">
      <w:pPr>
        <w:widowControl w:val="0"/>
        <w:spacing w:after="200" w:before="200" w:line="360" w:lineRule="auto"/>
        <w:rPr/>
      </w:pPr>
      <w:r w:rsidDel="00000000" w:rsidR="00000000" w:rsidRPr="00000000">
        <w:rPr>
          <w:rtl w:val="0"/>
        </w:rPr>
        <w:t xml:space="preserve"> </w:t>
      </w:r>
    </w:p>
    <w:p w:rsidR="00000000" w:rsidDel="00000000" w:rsidP="00000000" w:rsidRDefault="00000000" w:rsidRPr="00000000" w14:paraId="00000038">
      <w:pPr>
        <w:widowControl w:val="0"/>
        <w:spacing w:after="200" w:before="200" w:line="360" w:lineRule="auto"/>
        <w:rPr/>
      </w:pPr>
      <w:r w:rsidDel="00000000" w:rsidR="00000000" w:rsidRPr="00000000">
        <w:rPr>
          <w:b w:val="1"/>
          <w:u w:val="single"/>
          <w:rtl w:val="0"/>
        </w:rPr>
        <w:t xml:space="preserve">How to BuFaTa</w:t>
      </w:r>
      <w:r w:rsidDel="00000000" w:rsidR="00000000" w:rsidRPr="00000000">
        <w:rPr>
          <w:u w:val="single"/>
          <w:rtl w:val="0"/>
        </w:rPr>
        <w:t xml:space="preserve"> </w:t>
      </w:r>
      <w:r w:rsidDel="00000000" w:rsidR="00000000" w:rsidRPr="00000000">
        <w:rPr>
          <w:i w:val="1"/>
          <w:u w:val="single"/>
          <w:rtl w:val="0"/>
        </w:rPr>
        <w:t xml:space="preserve">(Leitung: Ellen Mallas</w:t>
      </w:r>
      <w:r w:rsidDel="00000000" w:rsidR="00000000" w:rsidRPr="00000000">
        <w:rPr>
          <w:i w:val="1"/>
          <w:rtl w:val="0"/>
        </w:rPr>
        <w:t xml:space="preserve">)</w:t>
      </w:r>
      <w:r w:rsidDel="00000000" w:rsidR="00000000" w:rsidRPr="00000000">
        <w:rPr>
          <w:rtl w:val="0"/>
        </w:rPr>
        <w:tab/>
      </w:r>
    </w:p>
    <w:p w:rsidR="00000000" w:rsidDel="00000000" w:rsidP="00000000" w:rsidRDefault="00000000" w:rsidRPr="00000000" w14:paraId="00000039">
      <w:pPr>
        <w:widowControl w:val="0"/>
        <w:spacing w:after="200" w:before="200" w:line="360" w:lineRule="auto"/>
        <w:rPr/>
      </w:pPr>
      <w:r w:rsidDel="00000000" w:rsidR="00000000" w:rsidRPr="00000000">
        <w:rPr>
          <w:rtl w:val="0"/>
        </w:rPr>
        <w:t xml:space="preserve">In diesem Workshop sollten vor allem die potenziellen ausrichtende Fachschaften der BuFaTas des Wintersemesters 2022 und des Sommersemesters 2023 angesprochen deren. Es wurden ein Überblick vermittelt, welche Schritte und Maßnahmen bei der Organisation einer BuFaTa erforderlich sind und in welcher Form es Unterstützung durch die GeStEIN-Gremien gibt. </w:t>
        <w:tab/>
      </w:r>
    </w:p>
    <w:p w:rsidR="00000000" w:rsidDel="00000000" w:rsidP="00000000" w:rsidRDefault="00000000" w:rsidRPr="00000000" w14:paraId="0000003A">
      <w:pPr>
        <w:widowControl w:val="0"/>
        <w:spacing w:after="200" w:before="200" w:line="360" w:lineRule="auto"/>
        <w:rPr/>
      </w:pPr>
      <w:r w:rsidDel="00000000" w:rsidR="00000000" w:rsidRPr="00000000">
        <w:rPr>
          <w:rtl w:val="0"/>
        </w:rPr>
        <w:tab/>
        <w:tab/>
        <w:tab/>
        <w:tab/>
        <w:tab/>
      </w:r>
    </w:p>
    <w:p w:rsidR="00000000" w:rsidDel="00000000" w:rsidP="00000000" w:rsidRDefault="00000000" w:rsidRPr="00000000" w14:paraId="0000003B">
      <w:pPr>
        <w:widowControl w:val="0"/>
        <w:spacing w:line="360" w:lineRule="auto"/>
        <w:rPr>
          <w:i w:val="1"/>
          <w:u w:val="single"/>
        </w:rPr>
      </w:pPr>
      <w:r w:rsidDel="00000000" w:rsidR="00000000" w:rsidRPr="00000000">
        <w:rPr>
          <w:b w:val="1"/>
          <w:u w:val="single"/>
          <w:rtl w:val="0"/>
        </w:rPr>
        <w:t xml:space="preserve">Studentischer Nachwuchs in den wissenschaftlichen Verbänden</w:t>
      </w:r>
      <w:r w:rsidDel="00000000" w:rsidR="00000000" w:rsidRPr="00000000">
        <w:rPr>
          <w:u w:val="single"/>
          <w:rtl w:val="0"/>
        </w:rPr>
        <w:t xml:space="preserve"> </w:t>
      </w:r>
      <w:r w:rsidDel="00000000" w:rsidR="00000000" w:rsidRPr="00000000">
        <w:rPr>
          <w:i w:val="1"/>
          <w:u w:val="single"/>
          <w:rtl w:val="0"/>
        </w:rPr>
        <w:t xml:space="preserve">(Leitung: Ellen Mallas)</w:t>
      </w:r>
    </w:p>
    <w:p w:rsidR="00000000" w:rsidDel="00000000" w:rsidP="00000000" w:rsidRDefault="00000000" w:rsidRPr="00000000" w14:paraId="0000003C">
      <w:pPr>
        <w:widowControl w:val="0"/>
        <w:spacing w:after="200" w:before="200" w:line="360" w:lineRule="auto"/>
        <w:rPr>
          <w:i w:val="1"/>
          <w:u w:val="single"/>
        </w:rPr>
      </w:pPr>
      <w:r w:rsidDel="00000000" w:rsidR="00000000" w:rsidRPr="00000000">
        <w:rPr>
          <w:rtl w:val="0"/>
        </w:rPr>
        <w:t xml:space="preserve">Im Workshop wurden zunächst grundlegende Begrifflichkeiten  zu einzelnen Verbänden geklärt und die Aufgaben der einzelnen Verbände erläutert. Für die Verbandsarbeit wird verstärkt Nachwuchs gesucht, weshalb die Vor- und Nachteile einer studentischen Verbandsarbeit erläutert wurden. </w:t>
      </w:r>
      <w:r w:rsidDel="00000000" w:rsidR="00000000" w:rsidRPr="00000000">
        <w:rPr>
          <w:rtl w:val="0"/>
        </w:rPr>
      </w:r>
    </w:p>
    <w:p w:rsidR="00000000" w:rsidDel="00000000" w:rsidP="00000000" w:rsidRDefault="00000000" w:rsidRPr="00000000" w14:paraId="0000003D">
      <w:pPr>
        <w:widowControl w:val="0"/>
        <w:spacing w:after="200" w:before="200" w:line="360" w:lineRule="auto"/>
        <w:rPr/>
      </w:pPr>
      <w:r w:rsidDel="00000000" w:rsidR="00000000" w:rsidRPr="00000000">
        <w:rPr>
          <w:b w:val="1"/>
          <w:u w:val="single"/>
          <w:rtl w:val="0"/>
        </w:rPr>
        <w:t xml:space="preserve">Vernetzungen von Fachschaften im DACH</w:t>
      </w:r>
      <w:r w:rsidDel="00000000" w:rsidR="00000000" w:rsidRPr="00000000">
        <w:rPr>
          <w:i w:val="1"/>
          <w:u w:val="single"/>
          <w:rtl w:val="0"/>
        </w:rPr>
        <w:t xml:space="preserve"> (Leitung: Leon Waßmund)</w:t>
      </w:r>
      <w:r w:rsidDel="00000000" w:rsidR="00000000" w:rsidRPr="00000000">
        <w:rPr>
          <w:rtl w:val="0"/>
        </w:rPr>
        <w:t xml:space="preserve"> </w:t>
        <w:tab/>
      </w:r>
    </w:p>
    <w:p w:rsidR="00000000" w:rsidDel="00000000" w:rsidP="00000000" w:rsidRDefault="00000000" w:rsidRPr="00000000" w14:paraId="0000003E">
      <w:pPr>
        <w:widowControl w:val="0"/>
        <w:spacing w:after="200" w:before="200" w:line="360" w:lineRule="auto"/>
        <w:rPr/>
      </w:pPr>
      <w:r w:rsidDel="00000000" w:rsidR="00000000" w:rsidRPr="00000000">
        <w:rPr>
          <w:rtl w:val="0"/>
        </w:rPr>
        <w:t xml:space="preserve">Im ersten Teil des Workshops wurden Ideen gesammelt, wie sich Fachschaften auch über die BuFaTa hinaus besser vernetzen können, um Ideen auszutauschen, Konzepte zu teilen und ggf. Partner-Fachschaften zu bilden. In einem zweiten Teil wurde über die Möglichkeit des GeStEIN e.V. als Vermittler von universitären Angeboten (Exkursionen, Blockkurse, etc.) für Fachschaften nachgedacht und ein allgemeines Anschreiben für die geowissenschaftlichen Institute verfasst. </w:t>
      </w:r>
    </w:p>
    <w:p w:rsidR="00000000" w:rsidDel="00000000" w:rsidP="00000000" w:rsidRDefault="00000000" w:rsidRPr="00000000" w14:paraId="0000003F">
      <w:pPr>
        <w:widowControl w:val="0"/>
        <w:spacing w:after="200" w:before="200" w:line="360" w:lineRule="auto"/>
        <w:rPr>
          <w:u w:val="single"/>
        </w:rPr>
      </w:pPr>
      <w:r w:rsidDel="00000000" w:rsidR="00000000" w:rsidRPr="00000000">
        <w:rPr>
          <w:b w:val="1"/>
          <w:u w:val="single"/>
          <w:rtl w:val="0"/>
        </w:rPr>
        <w:t xml:space="preserve">Erstiarbeit </w:t>
      </w:r>
      <w:r w:rsidDel="00000000" w:rsidR="00000000" w:rsidRPr="00000000">
        <w:rPr>
          <w:u w:val="single"/>
          <w:rtl w:val="0"/>
        </w:rPr>
        <w:t xml:space="preserve">(</w:t>
      </w:r>
      <w:r w:rsidDel="00000000" w:rsidR="00000000" w:rsidRPr="00000000">
        <w:rPr>
          <w:i w:val="1"/>
          <w:u w:val="single"/>
          <w:rtl w:val="0"/>
        </w:rPr>
        <w:t xml:space="preserve">Leitung: Nico Schmülling</w:t>
      </w:r>
      <w:r w:rsidDel="00000000" w:rsidR="00000000" w:rsidRPr="00000000">
        <w:rPr>
          <w:u w:val="single"/>
          <w:rtl w:val="0"/>
        </w:rPr>
        <w:t xml:space="preserve">)</w:t>
      </w:r>
    </w:p>
    <w:p w:rsidR="00000000" w:rsidDel="00000000" w:rsidP="00000000" w:rsidRDefault="00000000" w:rsidRPr="00000000" w14:paraId="00000040">
      <w:pPr>
        <w:widowControl w:val="0"/>
        <w:spacing w:after="200" w:before="200" w:line="360" w:lineRule="auto"/>
        <w:rPr/>
      </w:pPr>
      <w:r w:rsidDel="00000000" w:rsidR="00000000" w:rsidRPr="00000000">
        <w:rPr>
          <w:rtl w:val="0"/>
        </w:rPr>
        <w:t xml:space="preserve">In diesem zweitägigen Workshop wurden Ideen für die Aufnahme der Erstis in der O-Woche (und zur Barbarafeier)  gesammelt, welche in einem Leitfaden zusammengetragen werden sollen. Außerdem wurde die Umsetzung von Ersti-Fahrten in den Fachschaften besprochen und Tipps und Anregungen vermittelt, wie Fachschaften ohne Erstifahrt diese einführen und umsetzen könnten. </w:t>
      </w:r>
    </w:p>
    <w:p w:rsidR="00000000" w:rsidDel="00000000" w:rsidP="00000000" w:rsidRDefault="00000000" w:rsidRPr="00000000" w14:paraId="00000041">
      <w:pPr>
        <w:widowControl w:val="0"/>
        <w:spacing w:after="200" w:before="200" w:line="360" w:lineRule="auto"/>
        <w:rPr>
          <w:i w:val="1"/>
          <w:u w:val="single"/>
        </w:rPr>
      </w:pPr>
      <w:r w:rsidDel="00000000" w:rsidR="00000000" w:rsidRPr="00000000">
        <w:rPr>
          <w:b w:val="1"/>
          <w:u w:val="single"/>
          <w:rtl w:val="0"/>
        </w:rPr>
        <w:t xml:space="preserve">How to Barbara/How to Party </w:t>
      </w:r>
      <w:r w:rsidDel="00000000" w:rsidR="00000000" w:rsidRPr="00000000">
        <w:rPr>
          <w:i w:val="1"/>
          <w:u w:val="single"/>
          <w:rtl w:val="0"/>
        </w:rPr>
        <w:t xml:space="preserve">(Leitung: Göttingen)</w:t>
      </w:r>
    </w:p>
    <w:p w:rsidR="00000000" w:rsidDel="00000000" w:rsidP="00000000" w:rsidRDefault="00000000" w:rsidRPr="00000000" w14:paraId="00000042">
      <w:pPr>
        <w:widowControl w:val="0"/>
        <w:spacing w:after="200" w:before="200" w:line="360" w:lineRule="auto"/>
        <w:rPr/>
      </w:pPr>
      <w:r w:rsidDel="00000000" w:rsidR="00000000" w:rsidRPr="00000000">
        <w:rPr>
          <w:rtl w:val="0"/>
        </w:rPr>
        <w:t xml:space="preserve">Dieser Workshop war als zweitägige Veranstaltung angedacht. Dabei wurde am Donnerstag die Organisation, notwendige Planungsschritte und die Umsetzung von Veranstaltungen allgemein besprochen, sowie Positiv- und Negativ-Beispiele besprochen. Der Inhalt der Veranstaltung soll in einem “How-to-Party”-Leitfaden zusammengefasst werden, um Fachschaften mit weniger Orga-Erfahrung zu unterstützen. </w:t>
      </w:r>
    </w:p>
    <w:p w:rsidR="00000000" w:rsidDel="00000000" w:rsidP="00000000" w:rsidRDefault="00000000" w:rsidRPr="00000000" w14:paraId="00000043">
      <w:pPr>
        <w:widowControl w:val="0"/>
        <w:spacing w:after="200" w:before="200" w:line="360" w:lineRule="auto"/>
        <w:rPr/>
      </w:pPr>
      <w:r w:rsidDel="00000000" w:rsidR="00000000" w:rsidRPr="00000000">
        <w:rPr>
          <w:rtl w:val="0"/>
        </w:rPr>
        <w:t xml:space="preserve">Der Workshop-Teil zur Orga der Barbara musste aufgrund mangelnder Beteiligung ausfallen.  </w:t>
        <w:tab/>
      </w:r>
    </w:p>
    <w:p w:rsidR="00000000" w:rsidDel="00000000" w:rsidP="00000000" w:rsidRDefault="00000000" w:rsidRPr="00000000" w14:paraId="00000044">
      <w:pPr>
        <w:widowControl w:val="0"/>
        <w:spacing w:after="200" w:before="200" w:line="360" w:lineRule="auto"/>
        <w:rPr/>
      </w:pPr>
      <w:r w:rsidDel="00000000" w:rsidR="00000000" w:rsidRPr="00000000">
        <w:rPr>
          <w:rtl w:val="0"/>
        </w:rPr>
      </w:r>
    </w:p>
    <w:p w:rsidR="00000000" w:rsidDel="00000000" w:rsidP="00000000" w:rsidRDefault="00000000" w:rsidRPr="00000000" w14:paraId="00000045">
      <w:pPr>
        <w:widowControl w:val="0"/>
        <w:spacing w:after="200" w:before="200" w:line="360" w:lineRule="auto"/>
        <w:rPr/>
      </w:pPr>
      <w:r w:rsidDel="00000000" w:rsidR="00000000" w:rsidRPr="00000000">
        <w:rPr>
          <w:rtl w:val="0"/>
        </w:rPr>
        <w:tab/>
        <w:tab/>
      </w:r>
    </w:p>
    <w:p w:rsidR="00000000" w:rsidDel="00000000" w:rsidP="00000000" w:rsidRDefault="00000000" w:rsidRPr="00000000" w14:paraId="00000046">
      <w:pPr>
        <w:widowControl w:val="0"/>
        <w:spacing w:after="200" w:before="200" w:line="360" w:lineRule="auto"/>
        <w:rPr>
          <w:i w:val="1"/>
        </w:rPr>
      </w:pPr>
      <w:r w:rsidDel="00000000" w:rsidR="00000000" w:rsidRPr="00000000">
        <w:rPr>
          <w:b w:val="1"/>
          <w:u w:val="single"/>
          <w:rtl w:val="0"/>
        </w:rPr>
        <w:t xml:space="preserve">Planspiel Gremienarbeit </w:t>
      </w:r>
      <w:r w:rsidDel="00000000" w:rsidR="00000000" w:rsidRPr="00000000">
        <w:rPr>
          <w:i w:val="1"/>
          <w:u w:val="single"/>
          <w:rtl w:val="0"/>
        </w:rPr>
        <w:t xml:space="preserve">(Leitung: Isabel Wüst)</w:t>
      </w:r>
      <w:r w:rsidDel="00000000" w:rsidR="00000000" w:rsidRPr="00000000">
        <w:rPr>
          <w:i w:val="1"/>
          <w:rtl w:val="0"/>
        </w:rPr>
        <w:tab/>
      </w:r>
    </w:p>
    <w:p w:rsidR="00000000" w:rsidDel="00000000" w:rsidP="00000000" w:rsidRDefault="00000000" w:rsidRPr="00000000" w14:paraId="00000047">
      <w:pPr>
        <w:widowControl w:val="0"/>
        <w:spacing w:after="200" w:before="200" w:line="360" w:lineRule="auto"/>
        <w:rPr>
          <w:b w:val="1"/>
        </w:rPr>
      </w:pPr>
      <w:r w:rsidDel="00000000" w:rsidR="00000000" w:rsidRPr="00000000">
        <w:rPr>
          <w:rtl w:val="0"/>
        </w:rPr>
        <w:t xml:space="preserve">In diesem zweitägigen Workshop wurde ein Planspiel mit unterschiedlicher Rollenverteilung (Professor*innen, Studierenden,...) zur Ernennung einer fiktiven Stiftungsprofessor diskutiert. Dabei wurde am Donnerstag das Rollenspiel durchgeführt, wobei das grundsätzliche Hierarchiegefälle zwischen den Rollen und persönliche Beweggründe im Vordergrund standen. Am Samstag wurde das Planspiel ausgewertet und der Umgang in schwierigen, realen Gremien-Situationen erörtert. </w:t>
      </w:r>
      <w:r w:rsidDel="00000000" w:rsidR="00000000" w:rsidRPr="00000000">
        <w:rPr>
          <w:i w:val="1"/>
          <w:rtl w:val="0"/>
        </w:rPr>
        <w:tab/>
        <w:tab/>
        <w:tab/>
        <w:tab/>
      </w:r>
      <w:r w:rsidDel="00000000" w:rsidR="00000000" w:rsidRPr="00000000">
        <w:rPr>
          <w:rtl w:val="0"/>
        </w:rPr>
      </w:r>
    </w:p>
    <w:p w:rsidR="00000000" w:rsidDel="00000000" w:rsidP="00000000" w:rsidRDefault="00000000" w:rsidRPr="00000000" w14:paraId="00000048">
      <w:pPr>
        <w:widowControl w:val="0"/>
        <w:spacing w:before="200" w:lineRule="auto"/>
        <w:rPr>
          <w:b w:val="1"/>
          <w:u w:val="single"/>
        </w:rPr>
      </w:pPr>
      <w:r w:rsidDel="00000000" w:rsidR="00000000" w:rsidRPr="00000000">
        <w:rPr>
          <w:b w:val="1"/>
          <w:u w:val="single"/>
          <w:rtl w:val="0"/>
        </w:rPr>
        <w:t xml:space="preserve">Akkreditierung - Oder: Wie garantieren wir, dass wir bestmöglich studieren können? </w:t>
      </w:r>
    </w:p>
    <w:p w:rsidR="00000000" w:rsidDel="00000000" w:rsidP="00000000" w:rsidRDefault="00000000" w:rsidRPr="00000000" w14:paraId="00000049">
      <w:pPr>
        <w:widowControl w:val="0"/>
        <w:spacing w:after="200" w:line="360" w:lineRule="auto"/>
        <w:rPr>
          <w:i w:val="1"/>
          <w:u w:val="single"/>
        </w:rPr>
      </w:pPr>
      <w:r w:rsidDel="00000000" w:rsidR="00000000" w:rsidRPr="00000000">
        <w:rPr>
          <w:i w:val="1"/>
          <w:u w:val="single"/>
          <w:rtl w:val="0"/>
        </w:rPr>
        <w:t xml:space="preserve">(Leitung: Effi Drews)</w:t>
      </w:r>
    </w:p>
    <w:p w:rsidR="00000000" w:rsidDel="00000000" w:rsidP="00000000" w:rsidRDefault="00000000" w:rsidRPr="00000000" w14:paraId="0000004A">
      <w:pPr>
        <w:widowControl w:val="0"/>
        <w:spacing w:after="200" w:before="200" w:line="360" w:lineRule="auto"/>
        <w:rPr/>
      </w:pPr>
      <w:r w:rsidDel="00000000" w:rsidR="00000000" w:rsidRPr="00000000">
        <w:rPr>
          <w:rtl w:val="0"/>
        </w:rPr>
        <w:t xml:space="preserve">In diesem Workshop wurde der Begriff Akkreditierung geläutert, sowie die Notwendigkeit erörtert, möglichst viele Studierende in den studentischen Akkreditierungspool aufzunehmen. Des Weiteren wurde erörtert, was gute Lehre ausmacht. </w:t>
      </w:r>
    </w:p>
    <w:p w:rsidR="00000000" w:rsidDel="00000000" w:rsidP="00000000" w:rsidRDefault="00000000" w:rsidRPr="00000000" w14:paraId="0000004B">
      <w:pPr>
        <w:widowControl w:val="0"/>
        <w:spacing w:after="200" w:before="200" w:line="360" w:lineRule="auto"/>
        <w:rPr/>
      </w:pPr>
      <w:r w:rsidDel="00000000" w:rsidR="00000000" w:rsidRPr="00000000">
        <w:rPr>
          <w:rtl w:val="0"/>
        </w:rPr>
        <w:t xml:space="preserve">Aktuell sind vier Vertreter*innen aus GeStEIN Mitglied in diesem Pool. Ziel des Akkreditierungspools ist die Bewertung und Machbarkeitsabschätzung für geowissenschaftliche Studiengänge, für eine bestmögliche Ausbildung an den Hochschulen.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numPr>
          <w:ilvl w:val="0"/>
          <w:numId w:val="2"/>
        </w:numPr>
        <w:spacing w:line="288" w:lineRule="auto"/>
        <w:ind w:left="720" w:hanging="360"/>
        <w:rPr>
          <w:u w:val="none"/>
        </w:rPr>
      </w:pPr>
      <w:bookmarkStart w:colFirst="0" w:colLast="0" w:name="_c4jlt0ipb8kd" w:id="4"/>
      <w:bookmarkEnd w:id="4"/>
      <w:r w:rsidDel="00000000" w:rsidR="00000000" w:rsidRPr="00000000">
        <w:rPr>
          <w:rtl w:val="0"/>
        </w:rPr>
        <w:t xml:space="preserve">Wahlankündigungen</w:t>
      </w:r>
    </w:p>
    <w:p w:rsidR="00000000" w:rsidDel="00000000" w:rsidP="00000000" w:rsidRDefault="00000000" w:rsidRPr="00000000" w14:paraId="0000004E">
      <w:pPr>
        <w:spacing w:line="360" w:lineRule="auto"/>
        <w:rPr/>
      </w:pPr>
      <w:r w:rsidDel="00000000" w:rsidR="00000000" w:rsidRPr="00000000">
        <w:rPr>
          <w:rtl w:val="0"/>
        </w:rPr>
        <w:t xml:space="preserve"> </w:t>
      </w:r>
    </w:p>
    <w:p w:rsidR="00000000" w:rsidDel="00000000" w:rsidP="00000000" w:rsidRDefault="00000000" w:rsidRPr="00000000" w14:paraId="0000004F">
      <w:pPr>
        <w:spacing w:line="360" w:lineRule="auto"/>
        <w:rPr/>
      </w:pPr>
      <w:r w:rsidDel="00000000" w:rsidR="00000000" w:rsidRPr="00000000">
        <w:rPr>
          <w:rtl w:val="0"/>
        </w:rPr>
        <w:t xml:space="preserve">Bei dem Abschlussplenum werden zwei neue ausrichtende Fachschaften für die Winter-BuFaTa 2022 und die Sommer-BuFaTa 2023 gesucht, welche durch das Plenum vorgeschlagen wurden. Außerdem sind drei Plätze im Beirat vakant, die neu besetzt werden sollen. </w:t>
      </w:r>
    </w:p>
    <w:p w:rsidR="00000000" w:rsidDel="00000000" w:rsidP="00000000" w:rsidRDefault="00000000" w:rsidRPr="00000000" w14:paraId="00000050">
      <w:pPr>
        <w:spacing w:line="360" w:lineRule="auto"/>
        <w:rPr/>
      </w:pPr>
      <w:r w:rsidDel="00000000" w:rsidR="00000000" w:rsidRPr="00000000">
        <w:rPr>
          <w:rtl w:val="0"/>
        </w:rPr>
      </w:r>
    </w:p>
    <w:p w:rsidR="00000000" w:rsidDel="00000000" w:rsidP="00000000" w:rsidRDefault="00000000" w:rsidRPr="00000000" w14:paraId="00000051">
      <w:pPr>
        <w:spacing w:line="360" w:lineRule="auto"/>
        <w:ind w:left="0" w:firstLine="0"/>
        <w:rPr/>
      </w:pPr>
      <w:r w:rsidDel="00000000" w:rsidR="00000000" w:rsidRPr="00000000">
        <w:rPr>
          <w:u w:val="single"/>
          <w:rtl w:val="0"/>
        </w:rPr>
        <w:t xml:space="preserve">Ausrichtende Fachschaft der BuFaTa Winter 2022 und Sommer 2023:</w:t>
      </w:r>
      <w:r w:rsidDel="00000000" w:rsidR="00000000" w:rsidRPr="00000000">
        <w:rPr>
          <w:rtl w:val="0"/>
        </w:rPr>
        <w:t xml:space="preserve"> </w:t>
      </w:r>
    </w:p>
    <w:p w:rsidR="00000000" w:rsidDel="00000000" w:rsidP="00000000" w:rsidRDefault="00000000" w:rsidRPr="00000000" w14:paraId="00000052">
      <w:pPr>
        <w:spacing w:line="360" w:lineRule="auto"/>
        <w:ind w:firstLine="720"/>
        <w:rPr/>
      </w:pPr>
      <w:r w:rsidDel="00000000" w:rsidR="00000000" w:rsidRPr="00000000">
        <w:rPr>
          <w:rtl w:val="0"/>
        </w:rPr>
        <w:t xml:space="preserve">Kandidatur Winter 2022: Universität Potsdam </w:t>
      </w:r>
    </w:p>
    <w:p w:rsidR="00000000" w:rsidDel="00000000" w:rsidP="00000000" w:rsidRDefault="00000000" w:rsidRPr="00000000" w14:paraId="00000053">
      <w:pPr>
        <w:spacing w:line="360" w:lineRule="auto"/>
        <w:ind w:left="2976.377952755906" w:firstLine="0"/>
        <w:rPr/>
      </w:pPr>
      <w:r w:rsidDel="00000000" w:rsidR="00000000" w:rsidRPr="00000000">
        <w:rPr>
          <w:rtl w:val="0"/>
        </w:rPr>
      </w:r>
    </w:p>
    <w:p w:rsidR="00000000" w:rsidDel="00000000" w:rsidP="00000000" w:rsidRDefault="00000000" w:rsidRPr="00000000" w14:paraId="00000054">
      <w:pPr>
        <w:spacing w:line="360" w:lineRule="auto"/>
        <w:ind w:left="708.6614173228347" w:firstLine="0"/>
        <w:rPr/>
      </w:pPr>
      <w:r w:rsidDel="00000000" w:rsidR="00000000" w:rsidRPr="00000000">
        <w:rPr>
          <w:rtl w:val="0"/>
        </w:rPr>
        <w:t xml:space="preserve">Kandidatur Sommer 2023: Georg-August-Universität Göttingen </w:t>
      </w:r>
    </w:p>
    <w:p w:rsidR="00000000" w:rsidDel="00000000" w:rsidP="00000000" w:rsidRDefault="00000000" w:rsidRPr="00000000" w14:paraId="00000055">
      <w:pPr>
        <w:spacing w:line="360" w:lineRule="auto"/>
        <w:ind w:left="708.6614173228347" w:firstLine="0"/>
        <w:rPr/>
      </w:pPr>
      <w:r w:rsidDel="00000000" w:rsidR="00000000" w:rsidRPr="00000000">
        <w:rPr>
          <w:rtl w:val="0"/>
        </w:rPr>
      </w:r>
    </w:p>
    <w:p w:rsidR="00000000" w:rsidDel="00000000" w:rsidP="00000000" w:rsidRDefault="00000000" w:rsidRPr="00000000" w14:paraId="00000056">
      <w:pPr>
        <w:spacing w:line="360" w:lineRule="auto"/>
        <w:ind w:left="0" w:firstLine="0"/>
        <w:rPr>
          <w:u w:val="single"/>
        </w:rPr>
      </w:pPr>
      <w:r w:rsidDel="00000000" w:rsidR="00000000" w:rsidRPr="00000000">
        <w:rPr>
          <w:rtl w:val="0"/>
        </w:rPr>
      </w:r>
    </w:p>
    <w:p w:rsidR="00000000" w:rsidDel="00000000" w:rsidP="00000000" w:rsidRDefault="00000000" w:rsidRPr="00000000" w14:paraId="00000057">
      <w:pPr>
        <w:spacing w:line="360" w:lineRule="auto"/>
        <w:ind w:left="0" w:firstLine="0"/>
        <w:rPr>
          <w:u w:val="single"/>
        </w:rPr>
      </w:pPr>
      <w:r w:rsidDel="00000000" w:rsidR="00000000" w:rsidRPr="00000000">
        <w:rPr>
          <w:rtl w:val="0"/>
        </w:rPr>
      </w:r>
    </w:p>
    <w:p w:rsidR="00000000" w:rsidDel="00000000" w:rsidP="00000000" w:rsidRDefault="00000000" w:rsidRPr="00000000" w14:paraId="00000058">
      <w:pPr>
        <w:spacing w:line="360" w:lineRule="auto"/>
        <w:ind w:left="0" w:firstLine="0"/>
        <w:rPr>
          <w:u w:val="single"/>
        </w:rPr>
      </w:pPr>
      <w:r w:rsidDel="00000000" w:rsidR="00000000" w:rsidRPr="00000000">
        <w:rPr>
          <w:u w:val="single"/>
          <w:rtl w:val="0"/>
        </w:rPr>
        <w:t xml:space="preserve">Beiratswahlen (3 vakante Plätze):</w:t>
      </w:r>
    </w:p>
    <w:p w:rsidR="00000000" w:rsidDel="00000000" w:rsidP="00000000" w:rsidRDefault="00000000" w:rsidRPr="00000000" w14:paraId="00000059">
      <w:pPr>
        <w:spacing w:line="360" w:lineRule="auto"/>
        <w:rPr/>
      </w:pPr>
      <w:r w:rsidDel="00000000" w:rsidR="00000000" w:rsidRPr="00000000">
        <w:rPr>
          <w:rtl w:val="0"/>
        </w:rPr>
        <w:t xml:space="preserve">           </w:t>
        <w:tab/>
        <w:t xml:space="preserve">           </w:t>
        <w:tab/>
      </w:r>
    </w:p>
    <w:p w:rsidR="00000000" w:rsidDel="00000000" w:rsidP="00000000" w:rsidRDefault="00000000" w:rsidRPr="00000000" w14:paraId="0000005A">
      <w:pPr>
        <w:spacing w:line="360" w:lineRule="auto"/>
        <w:ind w:firstLine="720"/>
        <w:rPr/>
      </w:pPr>
      <w:r w:rsidDel="00000000" w:rsidR="00000000" w:rsidRPr="00000000">
        <w:rPr>
          <w:rtl w:val="0"/>
        </w:rPr>
        <w:t xml:space="preserve">Kandidatur:    </w:t>
        <w:tab/>
        <w:t xml:space="preserve">Friedrich Fuchs (Potsdam)</w:t>
      </w:r>
    </w:p>
    <w:p w:rsidR="00000000" w:rsidDel="00000000" w:rsidP="00000000" w:rsidRDefault="00000000" w:rsidRPr="00000000" w14:paraId="0000005B">
      <w:pPr>
        <w:spacing w:line="360" w:lineRule="auto"/>
        <w:ind w:firstLine="720"/>
        <w:rPr/>
      </w:pPr>
      <w:r w:rsidDel="00000000" w:rsidR="00000000" w:rsidRPr="00000000">
        <w:rPr>
          <w:rtl w:val="0"/>
        </w:rPr>
        <w:tab/>
        <w:tab/>
        <w:t xml:space="preserve">Mike David Schulze (Göttingen)</w:t>
      </w:r>
    </w:p>
    <w:p w:rsidR="00000000" w:rsidDel="00000000" w:rsidP="00000000" w:rsidRDefault="00000000" w:rsidRPr="00000000" w14:paraId="0000005C">
      <w:pPr>
        <w:spacing w:line="360" w:lineRule="auto"/>
        <w:ind w:firstLine="720"/>
        <w:rPr/>
      </w:pPr>
      <w:r w:rsidDel="00000000" w:rsidR="00000000" w:rsidRPr="00000000">
        <w:rPr>
          <w:rtl w:val="0"/>
        </w:rPr>
        <w:tab/>
        <w:tab/>
        <w:t xml:space="preserve">Pascal Franke (Bochum)</w:t>
      </w:r>
    </w:p>
    <w:p w:rsidR="00000000" w:rsidDel="00000000" w:rsidP="00000000" w:rsidRDefault="00000000" w:rsidRPr="00000000" w14:paraId="0000005D">
      <w:pPr>
        <w:spacing w:line="360" w:lineRule="auto"/>
        <w:ind w:firstLine="720"/>
        <w:rPr/>
      </w:pPr>
      <w:r w:rsidDel="00000000" w:rsidR="00000000" w:rsidRPr="00000000">
        <w:rPr>
          <w:rtl w:val="0"/>
        </w:rPr>
        <w:tab/>
        <w:tab/>
        <w:t xml:space="preserve">Dennis Hager (München)</w:t>
      </w:r>
      <w:r w:rsidDel="00000000" w:rsidR="00000000" w:rsidRPr="00000000">
        <w:rPr>
          <w:rtl w:val="0"/>
        </w:rPr>
      </w:r>
    </w:p>
    <w:p w:rsidR="00000000" w:rsidDel="00000000" w:rsidP="00000000" w:rsidRDefault="00000000" w:rsidRPr="00000000" w14:paraId="0000005E">
      <w:pPr>
        <w:pStyle w:val="Heading1"/>
        <w:numPr>
          <w:ilvl w:val="0"/>
          <w:numId w:val="2"/>
        </w:numPr>
        <w:spacing w:line="360" w:lineRule="auto"/>
        <w:ind w:left="720" w:hanging="360"/>
        <w:rPr>
          <w:u w:val="none"/>
        </w:rPr>
      </w:pPr>
      <w:bookmarkStart w:colFirst="0" w:colLast="0" w:name="_2bnr97y8lqpo" w:id="5"/>
      <w:bookmarkEnd w:id="5"/>
      <w:r w:rsidDel="00000000" w:rsidR="00000000" w:rsidRPr="00000000">
        <w:rPr>
          <w:rtl w:val="0"/>
        </w:rPr>
        <w:t xml:space="preserve">Vorstellung der veränderten BuFaTa-Knigge</w:t>
      </w:r>
    </w:p>
    <w:p w:rsidR="00000000" w:rsidDel="00000000" w:rsidP="00000000" w:rsidRDefault="00000000" w:rsidRPr="00000000" w14:paraId="0000005F">
      <w:pPr>
        <w:spacing w:line="360" w:lineRule="auto"/>
        <w:ind w:left="0" w:firstLine="0"/>
        <w:rPr/>
      </w:pPr>
      <w:r w:rsidDel="00000000" w:rsidR="00000000" w:rsidRPr="00000000">
        <w:rPr>
          <w:rtl w:val="0"/>
        </w:rPr>
        <w:t xml:space="preserve">Die BuFaTa Knigge wurde bei der BuFaTa Berlin als “Lex-BuFaTae” aufgesetzt und nun überarbeitet. Im neuen BuFaTa Knigge wurden die Punkte 7 und 8 ergänzt. Bei Punkt 7 handelt es sich um die Aufnahme des A-Teams der AG Geodiversität in die Knigge. Bei Punkt 8 wird festgehalten, dass jeder für den Müll, den er während der BuFaTa produziert, auch selbst verantwortlich ist und diesen aufzuräumen hat.  </w:t>
      </w:r>
      <w:r w:rsidDel="00000000" w:rsidR="00000000" w:rsidRPr="00000000">
        <w:rPr>
          <w:rtl w:val="0"/>
        </w:rPr>
      </w:r>
    </w:p>
    <w:p w:rsidR="00000000" w:rsidDel="00000000" w:rsidP="00000000" w:rsidRDefault="00000000" w:rsidRPr="00000000" w14:paraId="00000060">
      <w:pPr>
        <w:pStyle w:val="Heading1"/>
        <w:numPr>
          <w:ilvl w:val="0"/>
          <w:numId w:val="2"/>
        </w:numPr>
        <w:spacing w:line="360" w:lineRule="auto"/>
        <w:ind w:left="720" w:hanging="360"/>
        <w:rPr>
          <w:u w:val="none"/>
        </w:rPr>
      </w:pPr>
      <w:bookmarkStart w:colFirst="0" w:colLast="0" w:name="_u13vwqmpow4o" w:id="6"/>
      <w:bookmarkEnd w:id="6"/>
      <w:r w:rsidDel="00000000" w:rsidR="00000000" w:rsidRPr="00000000">
        <w:rPr>
          <w:rtl w:val="0"/>
        </w:rPr>
        <w:t xml:space="preserve">Vorstellung der Umfrage Erstsemester-Studierende</w:t>
      </w:r>
    </w:p>
    <w:p w:rsidR="00000000" w:rsidDel="00000000" w:rsidP="00000000" w:rsidRDefault="00000000" w:rsidRPr="00000000" w14:paraId="00000061">
      <w:pPr>
        <w:spacing w:line="360" w:lineRule="auto"/>
        <w:ind w:left="0" w:firstLine="0"/>
        <w:rPr/>
      </w:pPr>
      <w:r w:rsidDel="00000000" w:rsidR="00000000" w:rsidRPr="00000000">
        <w:rPr>
          <w:rtl w:val="0"/>
        </w:rPr>
        <w:t xml:space="preserve">Während der BuFaTa wurde eine Umfrage zur Entwicklung der Einschreibungen der Erstsemester-Studierenden im Bachelor und Master in den letzten drei Jahren an den jeweiligen Geo-Standorten durchgeführt. Das vorläufige Ergebnis (nach der Abstimmung von 11 Fachschaften) zeigt, dass im Bachelor nur wenig Einbußen zu verzeichnen sind. Im Master nahmen die Einschreibezahlen sogar zu. Eine ausführliche Auswertung mit konkreten Zahlen wird durch den Beirat erstellt und veröffentlicht. </w:t>
      </w:r>
    </w:p>
    <w:p w:rsidR="00000000" w:rsidDel="00000000" w:rsidP="00000000" w:rsidRDefault="00000000" w:rsidRPr="00000000" w14:paraId="00000062">
      <w:pPr>
        <w:pStyle w:val="Heading1"/>
        <w:numPr>
          <w:ilvl w:val="0"/>
          <w:numId w:val="2"/>
        </w:numPr>
        <w:spacing w:line="360" w:lineRule="auto"/>
        <w:ind w:left="720" w:hanging="360"/>
        <w:rPr>
          <w:u w:val="none"/>
        </w:rPr>
      </w:pPr>
      <w:bookmarkStart w:colFirst="0" w:colLast="0" w:name="_1ajfpb5ohtdj" w:id="7"/>
      <w:bookmarkEnd w:id="7"/>
      <w:r w:rsidDel="00000000" w:rsidR="00000000" w:rsidRPr="00000000">
        <w:rPr>
          <w:rtl w:val="0"/>
        </w:rPr>
        <w:t xml:space="preserve">Beratungspause</w:t>
      </w:r>
    </w:p>
    <w:p w:rsidR="00000000" w:rsidDel="00000000" w:rsidP="00000000" w:rsidRDefault="00000000" w:rsidRPr="00000000" w14:paraId="00000063">
      <w:pPr>
        <w:spacing w:line="360" w:lineRule="auto"/>
        <w:ind w:left="0" w:firstLine="0"/>
        <w:rPr/>
      </w:pPr>
      <w:r w:rsidDel="00000000" w:rsidR="00000000" w:rsidRPr="00000000">
        <w:rPr>
          <w:rtl w:val="0"/>
        </w:rPr>
        <w:t xml:space="preserve">Es wird eine 5 minütige Beratungspause innerhalb der Fachschaften eingelegt. </w:t>
      </w:r>
    </w:p>
    <w:p w:rsidR="00000000" w:rsidDel="00000000" w:rsidP="00000000" w:rsidRDefault="00000000" w:rsidRPr="00000000" w14:paraId="00000064">
      <w:pPr>
        <w:spacing w:line="360" w:lineRule="auto"/>
        <w:ind w:left="720" w:firstLine="0"/>
        <w:rPr/>
      </w:pPr>
      <w:r w:rsidDel="00000000" w:rsidR="00000000" w:rsidRPr="00000000">
        <w:rPr>
          <w:rtl w:val="0"/>
        </w:rPr>
      </w:r>
    </w:p>
    <w:p w:rsidR="00000000" w:rsidDel="00000000" w:rsidP="00000000" w:rsidRDefault="00000000" w:rsidRPr="00000000" w14:paraId="00000065">
      <w:pPr>
        <w:pStyle w:val="Heading1"/>
        <w:numPr>
          <w:ilvl w:val="0"/>
          <w:numId w:val="2"/>
        </w:numPr>
        <w:spacing w:line="360" w:lineRule="auto"/>
        <w:ind w:left="720" w:hanging="360"/>
        <w:rPr>
          <w:u w:val="none"/>
        </w:rPr>
      </w:pPr>
      <w:bookmarkStart w:colFirst="0" w:colLast="0" w:name="_cl30q1xp3uwc" w:id="8"/>
      <w:bookmarkEnd w:id="8"/>
      <w:r w:rsidDel="00000000" w:rsidR="00000000" w:rsidRPr="00000000">
        <w:rPr>
          <w:rtl w:val="0"/>
        </w:rPr>
        <w:t xml:space="preserve">Wahlen und Abstimmungen </w:t>
      </w:r>
    </w:p>
    <w:p w:rsidR="00000000" w:rsidDel="00000000" w:rsidP="00000000" w:rsidRDefault="00000000" w:rsidRPr="00000000" w14:paraId="00000066">
      <w:pPr>
        <w:spacing w:line="360" w:lineRule="auto"/>
        <w:ind w:firstLine="720"/>
        <w:rPr/>
      </w:pPr>
      <w:r w:rsidDel="00000000" w:rsidR="00000000" w:rsidRPr="00000000">
        <w:rPr>
          <w:u w:val="single"/>
          <w:rtl w:val="0"/>
        </w:rPr>
        <w:t xml:space="preserve">Ausrichtende Fachschaft der BuFaTa Winter 2022 und Sommer 2023:</w:t>
      </w:r>
      <w:r w:rsidDel="00000000" w:rsidR="00000000" w:rsidRPr="00000000">
        <w:rPr>
          <w:rtl w:val="0"/>
        </w:rPr>
        <w:t xml:space="preserve"> </w:t>
      </w:r>
    </w:p>
    <w:p w:rsidR="00000000" w:rsidDel="00000000" w:rsidP="00000000" w:rsidRDefault="00000000" w:rsidRPr="00000000" w14:paraId="00000067">
      <w:pPr>
        <w:spacing w:line="360" w:lineRule="auto"/>
        <w:ind w:firstLine="720"/>
        <w:rPr/>
      </w:pPr>
      <w:r w:rsidDel="00000000" w:rsidR="00000000" w:rsidRPr="00000000">
        <w:rPr>
          <w:rtl w:val="0"/>
        </w:rPr>
      </w:r>
    </w:p>
    <w:p w:rsidR="00000000" w:rsidDel="00000000" w:rsidP="00000000" w:rsidRDefault="00000000" w:rsidRPr="00000000" w14:paraId="00000068">
      <w:pPr>
        <w:spacing w:line="360" w:lineRule="auto"/>
        <w:ind w:firstLine="720"/>
        <w:rPr>
          <w:b w:val="1"/>
        </w:rPr>
      </w:pPr>
      <w:r w:rsidDel="00000000" w:rsidR="00000000" w:rsidRPr="00000000">
        <w:rPr>
          <w:rtl w:val="0"/>
        </w:rPr>
        <w:t xml:space="preserve">Kandidatur Winter 2022: Universität Potsdam</w:t>
      </w:r>
      <w:r w:rsidDel="00000000" w:rsidR="00000000" w:rsidRPr="00000000">
        <w:rPr>
          <w:b w:val="1"/>
          <w:rtl w:val="0"/>
        </w:rPr>
        <w:t xml:space="preserve"> </w:t>
      </w:r>
    </w:p>
    <w:p w:rsidR="00000000" w:rsidDel="00000000" w:rsidP="00000000" w:rsidRDefault="00000000" w:rsidRPr="00000000" w14:paraId="00000069">
      <w:pPr>
        <w:spacing w:line="360" w:lineRule="auto"/>
        <w:ind w:firstLine="720"/>
        <w:rPr>
          <w:b w:val="1"/>
        </w:rPr>
      </w:pPr>
      <w:r w:rsidDel="00000000" w:rsidR="00000000" w:rsidRPr="00000000">
        <w:rPr>
          <w:b w:val="1"/>
          <w:rtl w:val="0"/>
        </w:rPr>
        <w:tab/>
        <w:tab/>
        <w:tab/>
        <w:t xml:space="preserve">-&gt; wird per Akklamation bestätigt </w:t>
      </w:r>
    </w:p>
    <w:p w:rsidR="00000000" w:rsidDel="00000000" w:rsidP="00000000" w:rsidRDefault="00000000" w:rsidRPr="00000000" w14:paraId="0000006A">
      <w:pPr>
        <w:spacing w:line="360" w:lineRule="auto"/>
        <w:ind w:left="708.6614173228347" w:firstLine="0"/>
        <w:rPr/>
      </w:pPr>
      <w:r w:rsidDel="00000000" w:rsidR="00000000" w:rsidRPr="00000000">
        <w:rPr>
          <w:rtl w:val="0"/>
        </w:rPr>
        <w:t xml:space="preserve">Kandidatur Sommer 2023: Georg-August Universität Göttingen</w:t>
      </w:r>
    </w:p>
    <w:p w:rsidR="00000000" w:rsidDel="00000000" w:rsidP="00000000" w:rsidRDefault="00000000" w:rsidRPr="00000000" w14:paraId="0000006B">
      <w:pPr>
        <w:spacing w:line="360" w:lineRule="auto"/>
        <w:ind w:left="708.6614173228347" w:firstLine="0"/>
        <w:rPr>
          <w:b w:val="1"/>
        </w:rPr>
      </w:pPr>
      <w:r w:rsidDel="00000000" w:rsidR="00000000" w:rsidRPr="00000000">
        <w:rPr>
          <w:rtl w:val="0"/>
        </w:rPr>
        <w:tab/>
        <w:tab/>
        <w:tab/>
        <w:tab/>
      </w:r>
      <w:r w:rsidDel="00000000" w:rsidR="00000000" w:rsidRPr="00000000">
        <w:rPr>
          <w:b w:val="1"/>
          <w:rtl w:val="0"/>
        </w:rPr>
        <w:t xml:space="preserve">-&gt; wird per Akklamation bestätigt </w:t>
      </w:r>
    </w:p>
    <w:p w:rsidR="00000000" w:rsidDel="00000000" w:rsidP="00000000" w:rsidRDefault="00000000" w:rsidRPr="00000000" w14:paraId="0000006C">
      <w:pPr>
        <w:spacing w:line="360" w:lineRule="auto"/>
        <w:ind w:left="708.6614173228347" w:firstLine="0"/>
        <w:rPr>
          <w:b w:val="1"/>
        </w:rPr>
      </w:pPr>
      <w:r w:rsidDel="00000000" w:rsidR="00000000" w:rsidRPr="00000000">
        <w:rPr>
          <w:rtl w:val="0"/>
        </w:rPr>
      </w:r>
    </w:p>
    <w:p w:rsidR="00000000" w:rsidDel="00000000" w:rsidP="00000000" w:rsidRDefault="00000000" w:rsidRPr="00000000" w14:paraId="0000006D">
      <w:pPr>
        <w:spacing w:line="360" w:lineRule="auto"/>
        <w:ind w:left="708.6614173228347" w:firstLine="0"/>
        <w:rPr>
          <w:u w:val="single"/>
        </w:rPr>
      </w:pPr>
      <w:r w:rsidDel="00000000" w:rsidR="00000000" w:rsidRPr="00000000">
        <w:rPr>
          <w:u w:val="single"/>
          <w:rtl w:val="0"/>
        </w:rPr>
        <w:t xml:space="preserve">Beiratswahlen</w:t>
      </w:r>
    </w:p>
    <w:p w:rsidR="00000000" w:rsidDel="00000000" w:rsidP="00000000" w:rsidRDefault="00000000" w:rsidRPr="00000000" w14:paraId="0000006E">
      <w:pPr>
        <w:spacing w:line="360" w:lineRule="auto"/>
        <w:ind w:left="0" w:firstLine="0"/>
        <w:rPr/>
      </w:pPr>
      <w:r w:rsidDel="00000000" w:rsidR="00000000" w:rsidRPr="00000000">
        <w:rPr>
          <w:rtl w:val="0"/>
        </w:rPr>
        <w:t xml:space="preserve">Jede der anwesenden Fachschaften wurden 3 Stimmen zur Abstimmung gewährt, entsprechend der  drei vakanten Beiratsplätze. Für den Gewinn der Wahl reicht eine einfache Mehrheit. </w:t>
      </w:r>
    </w:p>
    <w:p w:rsidR="00000000" w:rsidDel="00000000" w:rsidP="00000000" w:rsidRDefault="00000000" w:rsidRPr="00000000" w14:paraId="0000006F">
      <w:pPr>
        <w:spacing w:line="360" w:lineRule="auto"/>
        <w:rPr/>
      </w:pPr>
      <w:r w:rsidDel="00000000" w:rsidR="00000000" w:rsidRPr="00000000">
        <w:rPr>
          <w:rtl w:val="0"/>
        </w:rPr>
        <w:t xml:space="preserve">           </w:t>
      </w:r>
    </w:p>
    <w:p w:rsidR="00000000" w:rsidDel="00000000" w:rsidP="00000000" w:rsidRDefault="00000000" w:rsidRPr="00000000" w14:paraId="00000070">
      <w:pPr>
        <w:spacing w:line="360" w:lineRule="auto"/>
        <w:rPr/>
      </w:pPr>
      <w:r w:rsidDel="00000000" w:rsidR="00000000" w:rsidRPr="00000000">
        <w:rPr>
          <w:rtl w:val="0"/>
        </w:rPr>
        <w:tab/>
      </w:r>
      <w:r w:rsidDel="00000000" w:rsidR="00000000" w:rsidRPr="00000000">
        <w:rPr>
          <w:rtl w:val="0"/>
        </w:rPr>
        <w:t xml:space="preserve">Kandidaten</w:t>
      </w:r>
      <w:r w:rsidDel="00000000" w:rsidR="00000000" w:rsidRPr="00000000">
        <w:rPr>
          <w:rtl w:val="0"/>
        </w:rPr>
        <w:t xml:space="preserve">:    </w:t>
        <w:tab/>
      </w:r>
      <w:r w:rsidDel="00000000" w:rsidR="00000000" w:rsidRPr="00000000">
        <w:rPr>
          <w:b w:val="1"/>
          <w:rtl w:val="0"/>
        </w:rPr>
        <w:t xml:space="preserve">Friedrich Fuchs (Potsdam)</w:t>
      </w:r>
      <w:r w:rsidDel="00000000" w:rsidR="00000000" w:rsidRPr="00000000">
        <w:rPr>
          <w:rtl w:val="0"/>
        </w:rPr>
        <w:t xml:space="preserve"> - mit einer einfachen Mehrheit gewählt</w:t>
      </w:r>
    </w:p>
    <w:p w:rsidR="00000000" w:rsidDel="00000000" w:rsidP="00000000" w:rsidRDefault="00000000" w:rsidRPr="00000000" w14:paraId="00000071">
      <w:pPr>
        <w:spacing w:line="360" w:lineRule="auto"/>
        <w:ind w:firstLine="720"/>
        <w:rPr/>
      </w:pPr>
      <w:r w:rsidDel="00000000" w:rsidR="00000000" w:rsidRPr="00000000">
        <w:rPr>
          <w:rtl w:val="0"/>
        </w:rPr>
        <w:tab/>
        <w:tab/>
      </w:r>
      <w:r w:rsidDel="00000000" w:rsidR="00000000" w:rsidRPr="00000000">
        <w:rPr>
          <w:b w:val="1"/>
          <w:rtl w:val="0"/>
        </w:rPr>
        <w:t xml:space="preserve">Mike David Schulze (Göttingen)</w:t>
      </w:r>
      <w:r w:rsidDel="00000000" w:rsidR="00000000" w:rsidRPr="00000000">
        <w:rPr>
          <w:rtl w:val="0"/>
        </w:rPr>
        <w:t xml:space="preserve"> -mit einer einfachen Mehrheit gewählt</w:t>
      </w:r>
    </w:p>
    <w:p w:rsidR="00000000" w:rsidDel="00000000" w:rsidP="00000000" w:rsidRDefault="00000000" w:rsidRPr="00000000" w14:paraId="00000072">
      <w:pPr>
        <w:spacing w:line="360" w:lineRule="auto"/>
        <w:ind w:firstLine="720"/>
        <w:rPr/>
      </w:pPr>
      <w:r w:rsidDel="00000000" w:rsidR="00000000" w:rsidRPr="00000000">
        <w:rPr>
          <w:rtl w:val="0"/>
        </w:rPr>
        <w:tab/>
        <w:tab/>
      </w:r>
      <w:r w:rsidDel="00000000" w:rsidR="00000000" w:rsidRPr="00000000">
        <w:rPr>
          <w:b w:val="1"/>
          <w:rtl w:val="0"/>
        </w:rPr>
        <w:t xml:space="preserve">Pascal Franke (Bochum)</w:t>
      </w:r>
      <w:r w:rsidDel="00000000" w:rsidR="00000000" w:rsidRPr="00000000">
        <w:rPr>
          <w:rtl w:val="0"/>
        </w:rPr>
        <w:t xml:space="preserve"> - mit einer einfachen Mehrheit gewählt</w:t>
      </w:r>
    </w:p>
    <w:p w:rsidR="00000000" w:rsidDel="00000000" w:rsidP="00000000" w:rsidRDefault="00000000" w:rsidRPr="00000000" w14:paraId="00000073">
      <w:pPr>
        <w:spacing w:line="360" w:lineRule="auto"/>
        <w:ind w:left="1440" w:firstLine="720"/>
        <w:rPr/>
      </w:pPr>
      <w:r w:rsidDel="00000000" w:rsidR="00000000" w:rsidRPr="00000000">
        <w:rPr>
          <w:rtl w:val="0"/>
        </w:rPr>
        <w:t xml:space="preserve">Dennis Hager (München) - keine ausreichende Anzahl für eine einfache</w:t>
      </w:r>
    </w:p>
    <w:p w:rsidR="00000000" w:rsidDel="00000000" w:rsidP="00000000" w:rsidRDefault="00000000" w:rsidRPr="00000000" w14:paraId="00000074">
      <w:pPr>
        <w:spacing w:line="360" w:lineRule="auto"/>
        <w:ind w:left="4320" w:firstLine="0"/>
        <w:rPr/>
      </w:pPr>
      <w:r w:rsidDel="00000000" w:rsidR="00000000" w:rsidRPr="00000000">
        <w:rPr>
          <w:rtl w:val="0"/>
        </w:rPr>
        <w:t xml:space="preserve">     Mehrheit (nicht gewählt) </w:t>
      </w:r>
    </w:p>
    <w:p w:rsidR="00000000" w:rsidDel="00000000" w:rsidP="00000000" w:rsidRDefault="00000000" w:rsidRPr="00000000" w14:paraId="00000075">
      <w:pPr>
        <w:spacing w:line="360" w:lineRule="auto"/>
        <w:ind w:left="2160" w:firstLine="0"/>
        <w:rPr/>
      </w:pPr>
      <w:r w:rsidDel="00000000" w:rsidR="00000000" w:rsidRPr="00000000">
        <w:rPr>
          <w:rtl w:val="0"/>
        </w:rPr>
      </w:r>
    </w:p>
    <w:p w:rsidR="00000000" w:rsidDel="00000000" w:rsidP="00000000" w:rsidRDefault="00000000" w:rsidRPr="00000000" w14:paraId="00000076">
      <w:pPr>
        <w:spacing w:line="360" w:lineRule="auto"/>
        <w:ind w:left="0" w:firstLine="0"/>
        <w:rPr>
          <w:b w:val="1"/>
        </w:rPr>
      </w:pPr>
      <w:r w:rsidDel="00000000" w:rsidR="00000000" w:rsidRPr="00000000">
        <w:rPr>
          <w:rtl w:val="0"/>
        </w:rPr>
        <w:tab/>
        <w:t xml:space="preserve">BuFaTa-Knigge: </w:t>
      </w:r>
      <w:r w:rsidDel="00000000" w:rsidR="00000000" w:rsidRPr="00000000">
        <w:rPr>
          <w:b w:val="1"/>
          <w:rtl w:val="0"/>
        </w:rPr>
        <w:t xml:space="preserve">Die Änderung wird per Akklamation bestätigt.</w:t>
      </w:r>
    </w:p>
    <w:p w:rsidR="00000000" w:rsidDel="00000000" w:rsidP="00000000" w:rsidRDefault="00000000" w:rsidRPr="00000000" w14:paraId="00000077">
      <w:pPr>
        <w:pStyle w:val="Heading1"/>
        <w:numPr>
          <w:ilvl w:val="0"/>
          <w:numId w:val="2"/>
        </w:numPr>
        <w:spacing w:line="360" w:lineRule="auto"/>
        <w:ind w:left="720" w:hanging="360"/>
        <w:rPr>
          <w:u w:val="none"/>
        </w:rPr>
      </w:pPr>
      <w:bookmarkStart w:colFirst="0" w:colLast="0" w:name="_ngqgz86e4obv" w:id="9"/>
      <w:bookmarkEnd w:id="9"/>
      <w:r w:rsidDel="00000000" w:rsidR="00000000" w:rsidRPr="00000000">
        <w:rPr>
          <w:rtl w:val="0"/>
        </w:rPr>
        <w:t xml:space="preserve">Auswertung Geolympix</w:t>
      </w:r>
    </w:p>
    <w:p w:rsidR="00000000" w:rsidDel="00000000" w:rsidP="00000000" w:rsidRDefault="00000000" w:rsidRPr="00000000" w14:paraId="00000078">
      <w:pPr>
        <w:spacing w:line="360" w:lineRule="auto"/>
        <w:ind w:firstLine="720"/>
        <w:rPr/>
      </w:pPr>
      <w:r w:rsidDel="00000000" w:rsidR="00000000" w:rsidRPr="00000000">
        <w:rPr>
          <w:rtl w:val="0"/>
        </w:rPr>
        <w:t xml:space="preserve">Die Sieger sind:</w:t>
      </w:r>
    </w:p>
    <w:p w:rsidR="00000000" w:rsidDel="00000000" w:rsidP="00000000" w:rsidRDefault="00000000" w:rsidRPr="00000000" w14:paraId="00000079">
      <w:pPr>
        <w:spacing w:line="360" w:lineRule="auto"/>
        <w:ind w:firstLine="720"/>
        <w:rPr/>
      </w:pPr>
      <w:r w:rsidDel="00000000" w:rsidR="00000000" w:rsidRPr="00000000">
        <w:rPr>
          <w:rtl w:val="0"/>
        </w:rPr>
      </w:r>
    </w:p>
    <w:p w:rsidR="00000000" w:rsidDel="00000000" w:rsidP="00000000" w:rsidRDefault="00000000" w:rsidRPr="00000000" w14:paraId="0000007A">
      <w:pPr>
        <w:numPr>
          <w:ilvl w:val="0"/>
          <w:numId w:val="1"/>
        </w:numPr>
        <w:spacing w:line="360" w:lineRule="auto"/>
        <w:ind w:left="1440" w:hanging="360"/>
      </w:pPr>
      <w:r w:rsidDel="00000000" w:rsidR="00000000" w:rsidRPr="00000000">
        <w:rPr>
          <w:rtl w:val="0"/>
        </w:rPr>
        <w:t xml:space="preserve">Fossil</w:t>
      </w:r>
    </w:p>
    <w:p w:rsidR="00000000" w:rsidDel="00000000" w:rsidP="00000000" w:rsidRDefault="00000000" w:rsidRPr="00000000" w14:paraId="0000007B">
      <w:pPr>
        <w:numPr>
          <w:ilvl w:val="0"/>
          <w:numId w:val="1"/>
        </w:numPr>
        <w:spacing w:line="360" w:lineRule="auto"/>
        <w:ind w:left="1440" w:hanging="360"/>
      </w:pPr>
      <w:r w:rsidDel="00000000" w:rsidR="00000000" w:rsidRPr="00000000">
        <w:rPr>
          <w:rtl w:val="0"/>
        </w:rPr>
        <w:t xml:space="preserve">Tunnelbohrmaschine </w:t>
      </w:r>
    </w:p>
    <w:p w:rsidR="00000000" w:rsidDel="00000000" w:rsidP="00000000" w:rsidRDefault="00000000" w:rsidRPr="00000000" w14:paraId="0000007C">
      <w:pPr>
        <w:numPr>
          <w:ilvl w:val="0"/>
          <w:numId w:val="1"/>
        </w:numPr>
        <w:spacing w:line="360" w:lineRule="auto"/>
        <w:ind w:left="1440" w:hanging="360"/>
      </w:pPr>
      <w:r w:rsidDel="00000000" w:rsidR="00000000" w:rsidRPr="00000000">
        <w:rPr>
          <w:rtl w:val="0"/>
        </w:rPr>
        <w:t xml:space="preserve">Stein </w:t>
      </w:r>
    </w:p>
    <w:p w:rsidR="00000000" w:rsidDel="00000000" w:rsidP="00000000" w:rsidRDefault="00000000" w:rsidRPr="00000000" w14:paraId="0000007D">
      <w:pPr>
        <w:spacing w:line="360" w:lineRule="auto"/>
        <w:ind w:left="1440" w:firstLine="0"/>
        <w:rPr/>
      </w:pPr>
      <w:r w:rsidDel="00000000" w:rsidR="00000000" w:rsidRPr="00000000">
        <w:rPr>
          <w:rtl w:val="0"/>
        </w:rPr>
      </w:r>
    </w:p>
    <w:p w:rsidR="00000000" w:rsidDel="00000000" w:rsidP="00000000" w:rsidRDefault="00000000" w:rsidRPr="00000000" w14:paraId="0000007E">
      <w:pPr>
        <w:spacing w:line="360" w:lineRule="auto"/>
        <w:ind w:left="708.6614173228347" w:firstLine="0"/>
        <w:rPr/>
      </w:pPr>
      <w:r w:rsidDel="00000000" w:rsidR="00000000" w:rsidRPr="00000000">
        <w:rPr>
          <w:rtl w:val="0"/>
        </w:rPr>
        <w:t xml:space="preserve">Die Mitglieder der Siegergruppe Fossil durften sich jeweils einen Preis aussuchen.</w:t>
      </w:r>
    </w:p>
    <w:p w:rsidR="00000000" w:rsidDel="00000000" w:rsidP="00000000" w:rsidRDefault="00000000" w:rsidRPr="00000000" w14:paraId="0000007F">
      <w:pPr>
        <w:pStyle w:val="Heading1"/>
        <w:numPr>
          <w:ilvl w:val="0"/>
          <w:numId w:val="2"/>
        </w:numPr>
        <w:spacing w:line="360" w:lineRule="auto"/>
        <w:ind w:left="720" w:hanging="360"/>
      </w:pPr>
      <w:bookmarkStart w:colFirst="0" w:colLast="0" w:name="_actvhlea681s" w:id="10"/>
      <w:bookmarkEnd w:id="10"/>
      <w:r w:rsidDel="00000000" w:rsidR="00000000" w:rsidRPr="00000000">
        <w:rPr>
          <w:rtl w:val="0"/>
        </w:rPr>
        <w:t xml:space="preserve">Auslöse der Barbara</w:t>
      </w:r>
    </w:p>
    <w:p w:rsidR="00000000" w:rsidDel="00000000" w:rsidP="00000000" w:rsidRDefault="00000000" w:rsidRPr="00000000" w14:paraId="00000080">
      <w:pPr>
        <w:spacing w:line="360" w:lineRule="auto"/>
        <w:ind w:left="0" w:firstLine="0"/>
        <w:rPr/>
      </w:pPr>
      <w:r w:rsidDel="00000000" w:rsidR="00000000" w:rsidRPr="00000000">
        <w:rPr>
          <w:rtl w:val="0"/>
        </w:rPr>
        <w:t xml:space="preserve">Die Barbara befindet sich zum gegenwärtigen Zeitpunkt in den Fängen des universitären Sicherheitsdienstes der RWTH Aachen und kann erst im Laufe der kommenden Woche durch die Fachschaft Aachen aus ihrer misslichen Lage befreit werden. Aus diesem Grund gibt es keine Auslöse der Barbara durch die Fachschaft Aachen und keine Übergabe an die nächste ausrichtende Fachschaft Halle. </w:t>
      </w:r>
    </w:p>
    <w:p w:rsidR="00000000" w:rsidDel="00000000" w:rsidP="00000000" w:rsidRDefault="00000000" w:rsidRPr="00000000" w14:paraId="00000081">
      <w:pPr>
        <w:spacing w:line="360" w:lineRule="auto"/>
        <w:ind w:left="0" w:firstLine="0"/>
        <w:rPr/>
      </w:pPr>
      <w:r w:rsidDel="00000000" w:rsidR="00000000" w:rsidRPr="00000000">
        <w:rPr>
          <w:rtl w:val="0"/>
        </w:rPr>
        <w:t xml:space="preserve">Die Redeleitung fordert aus diesem Grund eine feierliche Übergabe der Barbara zum Eröffnungsplenum der BuFaTa Halle und zu jedem Feiertag ein Foto der Barbara, um das Plenum über deren Wohlbefinden zu informieren. </w:t>
      </w:r>
      <w:r w:rsidDel="00000000" w:rsidR="00000000" w:rsidRPr="00000000">
        <w:rPr>
          <w:rtl w:val="0"/>
        </w:rPr>
      </w:r>
    </w:p>
    <w:p w:rsidR="00000000" w:rsidDel="00000000" w:rsidP="00000000" w:rsidRDefault="00000000" w:rsidRPr="00000000" w14:paraId="00000082">
      <w:pPr>
        <w:spacing w:line="360" w:lineRule="auto"/>
        <w:ind w:left="720" w:firstLine="0"/>
        <w:rPr/>
      </w:pPr>
      <w:r w:rsidDel="00000000" w:rsidR="00000000" w:rsidRPr="00000000">
        <w:rPr>
          <w:rtl w:val="0"/>
        </w:rPr>
      </w:r>
    </w:p>
    <w:p w:rsidR="00000000" w:rsidDel="00000000" w:rsidP="00000000" w:rsidRDefault="00000000" w:rsidRPr="00000000" w14:paraId="00000083">
      <w:pPr>
        <w:pStyle w:val="Heading1"/>
        <w:numPr>
          <w:ilvl w:val="0"/>
          <w:numId w:val="2"/>
        </w:numPr>
        <w:spacing w:line="360" w:lineRule="auto"/>
        <w:ind w:left="720" w:hanging="360"/>
        <w:rPr/>
      </w:pPr>
      <w:bookmarkStart w:colFirst="0" w:colLast="0" w:name="_6auos5e7c8zp" w:id="11"/>
      <w:bookmarkEnd w:id="11"/>
      <w:r w:rsidDel="00000000" w:rsidR="00000000" w:rsidRPr="00000000">
        <w:rPr>
          <w:rtl w:val="0"/>
        </w:rPr>
        <w:t xml:space="preserve">Ankündigung der BuFaTa in Halle </w:t>
      </w:r>
    </w:p>
    <w:p w:rsidR="00000000" w:rsidDel="00000000" w:rsidP="00000000" w:rsidRDefault="00000000" w:rsidRPr="00000000" w14:paraId="00000084">
      <w:pPr>
        <w:spacing w:line="360" w:lineRule="auto"/>
        <w:rPr/>
      </w:pPr>
      <w:r w:rsidDel="00000000" w:rsidR="00000000" w:rsidRPr="00000000">
        <w:rPr>
          <w:rtl w:val="0"/>
        </w:rPr>
      </w:r>
    </w:p>
    <w:p w:rsidR="00000000" w:rsidDel="00000000" w:rsidP="00000000" w:rsidRDefault="00000000" w:rsidRPr="00000000" w14:paraId="00000085">
      <w:pPr>
        <w:spacing w:line="360" w:lineRule="auto"/>
        <w:rPr/>
      </w:pPr>
      <w:r w:rsidDel="00000000" w:rsidR="00000000" w:rsidRPr="00000000">
        <w:rPr>
          <w:rtl w:val="0"/>
        </w:rPr>
        <w:t xml:space="preserve">Die Ausrichtenden der BuFaTa in Halle (25.05.-29.05.2022) hat eine herzliche Einladung zur gemeinsamen BuFaTa  mit den Geographen ausgesprochen und haben ein kurzes Video gezeigt.</w:t>
      </w:r>
    </w:p>
    <w:p w:rsidR="00000000" w:rsidDel="00000000" w:rsidP="00000000" w:rsidRDefault="00000000" w:rsidRPr="00000000" w14:paraId="00000086">
      <w:pPr>
        <w:rPr>
          <w:highlight w:val="red"/>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jc w:val="right"/>
      <w:rPr>
        <w:rFonts w:ascii="Calibri" w:cs="Calibri" w:eastAsia="Calibri" w:hAnsi="Calibri"/>
        <w:sz w:val="16"/>
        <w:szCs w:val="16"/>
      </w:rPr>
    </w:pPr>
    <w:r w:rsidDel="00000000" w:rsidR="00000000" w:rsidRPr="00000000">
      <w:rPr>
        <w:rtl w:val="0"/>
      </w:rPr>
    </w:r>
  </w:p>
  <w:tbl>
    <w:tblPr>
      <w:tblStyle w:val="Table2"/>
      <w:tblW w:w="9000.0" w:type="dxa"/>
      <w:jc w:val="right"/>
      <w:tblLayout w:type="fixed"/>
      <w:tblLook w:val="0600"/>
    </w:tblPr>
    <w:tblGrid>
      <w:gridCol w:w="7020"/>
      <w:gridCol w:w="1980"/>
      <w:tblGridChange w:id="0">
        <w:tblGrid>
          <w:gridCol w:w="7020"/>
          <w:gridCol w:w="198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sz w:val="16"/>
              <w:szCs w:val="16"/>
              <w:rtl w:val="0"/>
            </w:rPr>
            <w:t xml:space="preserve">Abschlussplenum BuFaTa Aachen</w:t>
          </w:r>
          <w:r w:rsidDel="00000000" w:rsidR="00000000" w:rsidRPr="00000000">
            <w:rPr>
              <w:rFonts w:ascii="Calibri" w:cs="Calibri" w:eastAsia="Calibri" w:hAnsi="Calibri"/>
              <w:sz w:val="16"/>
              <w:szCs w:val="16"/>
              <w:rtl w:val="0"/>
            </w:rPr>
            <w:t xml:space="preserve">, </w:t>
          </w:r>
          <w:r w:rsidDel="00000000" w:rsidR="00000000" w:rsidRPr="00000000">
            <w:rPr>
              <w:sz w:val="16"/>
              <w:szCs w:val="16"/>
              <w:rtl w:val="0"/>
            </w:rPr>
            <w:t xml:space="preserve">20.11</w:t>
          </w:r>
          <w:r w:rsidDel="00000000" w:rsidR="00000000" w:rsidRPr="00000000">
            <w:rPr>
              <w:rFonts w:ascii="Calibri" w:cs="Calibri" w:eastAsia="Calibri" w:hAnsi="Calibri"/>
              <w:sz w:val="16"/>
              <w:szCs w:val="16"/>
              <w:rtl w:val="0"/>
            </w:rPr>
            <w:t xml:space="preserve">.20</w:t>
          </w:r>
          <w:r w:rsidDel="00000000" w:rsidR="00000000" w:rsidRPr="00000000">
            <w:rPr>
              <w:sz w:val="16"/>
              <w:szCs w:val="16"/>
              <w:rtl w:val="0"/>
            </w:rPr>
            <w:t xml:space="preserve">21</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Seite </w:t>
          </w: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von </w:t>
          </w:r>
          <w:r w:rsidDel="00000000" w:rsidR="00000000" w:rsidRPr="00000000">
            <w:rPr>
              <w:rFonts w:ascii="Calibri" w:cs="Calibri" w:eastAsia="Calibri" w:hAnsi="Calibri"/>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B">
    <w:pPr>
      <w:pageBreakBefore w:val="0"/>
      <w:jc w:val="left"/>
      <w:rPr>
        <w:rFonts w:ascii="Calibri" w:cs="Calibri" w:eastAsia="Calibri" w:hAnsi="Calibri"/>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spacing w:line="276" w:lineRule="auto"/>
      <w:rPr>
        <w:rFonts w:ascii="Lato" w:cs="Lato" w:eastAsia="Lato" w:hAnsi="Lato"/>
        <w:sz w:val="48"/>
        <w:szCs w:val="48"/>
      </w:rPr>
    </w:pPr>
    <w:r w:rsidDel="00000000" w:rsidR="00000000" w:rsidRPr="00000000">
      <w:rPr>
        <w:rFonts w:ascii="Lato" w:cs="Lato" w:eastAsia="Lato" w:hAnsi="Lato"/>
        <w:sz w:val="48"/>
        <w:szCs w:val="48"/>
        <w:rtl w:val="0"/>
      </w:rPr>
      <w:t xml:space="preserve">Abschlussplenum BuFaTa Aachen</w:t>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577138" cy="1478934"/>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728" r="728" t="0"/>
                  <a:stretch>
                    <a:fillRect/>
                  </a:stretch>
                </pic:blipFill>
                <pic:spPr>
                  <a:xfrm>
                    <a:off x="0" y="0"/>
                    <a:ext cx="7577138" cy="14789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Calibri" w:cs="Calibri" w:eastAsia="Calibri" w:hAnsi="Calibri"/>
      <w:b w:val="1"/>
    </w:rPr>
  </w:style>
  <w:style w:type="paragraph" w:styleId="Heading2">
    <w:name w:val="heading 2"/>
    <w:basedOn w:val="Normal"/>
    <w:next w:val="Normal"/>
    <w:pPr>
      <w:keepNext w:val="1"/>
      <w:keepLines w:val="1"/>
      <w:pageBreakBefore w:val="0"/>
      <w:spacing w:after="120" w:before="400" w:line="288" w:lineRule="auto"/>
      <w:ind w:left="1440" w:hanging="360"/>
    </w:pPr>
    <w:rPr>
      <w:rFonts w:ascii="Calibri" w:cs="Calibri" w:eastAsia="Calibri" w:hAnsi="Calibri"/>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